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0AD" w:rsidRDefault="007D70AD" w:rsidP="007D70AD">
      <w:pPr>
        <w:pStyle w:val="lfej1"/>
        <w:tabs>
          <w:tab w:val="clear" w:pos="4536"/>
          <w:tab w:val="left" w:pos="4860"/>
        </w:tabs>
        <w:spacing w:before="360" w:after="1320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A J Á N L A T K É R É S 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spacing w:before="120"/>
        <w:rPr>
          <w:b/>
          <w:sz w:val="26"/>
        </w:rPr>
      </w:pPr>
      <w:r>
        <w:rPr>
          <w:b/>
          <w:sz w:val="26"/>
        </w:rPr>
        <w:t>Tisztelt Ajánlattevő!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 xml:space="preserve">A TiszaSzolg 2004 Kft. (3580 Tiszaújváros, Tisza út 2/F., a továbbiakban: ajánlatkérő) ezúton kéri fel ajánlattételre az Ön által képviselt céget, mint Ajánlattevőt (a továbbiakban: ajánlattevő) a jelen ajánlatkérésben nevezett, a </w:t>
      </w:r>
      <w:r>
        <w:rPr>
          <w:b/>
          <w:sz w:val="26"/>
        </w:rPr>
        <w:t xml:space="preserve">közbeszerzési értékhatárt el nem érő értékű beszerzés során </w:t>
      </w:r>
      <w:r>
        <w:rPr>
          <w:sz w:val="26"/>
        </w:rPr>
        <w:t>jelen ajánlatkérésben előírtak szerint és az abban foglalt feltételek figyelembevételével.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spacing w:before="360"/>
        <w:jc w:val="both"/>
        <w:rPr>
          <w:sz w:val="26"/>
        </w:rPr>
      </w:pPr>
      <w:r>
        <w:rPr>
          <w:sz w:val="26"/>
        </w:rPr>
        <w:t>Beszerzés megnevezése: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spacing w:before="120"/>
        <w:jc w:val="both"/>
        <w:rPr>
          <w:b/>
          <w:sz w:val="26"/>
        </w:rPr>
      </w:pPr>
      <w:r>
        <w:rPr>
          <w:b/>
          <w:sz w:val="26"/>
        </w:rPr>
        <w:t>Falra szerelhető fürdőruha centrifuga beszerzése</w:t>
      </w:r>
      <w:r w:rsidR="008A0934">
        <w:rPr>
          <w:b/>
          <w:sz w:val="26"/>
        </w:rPr>
        <w:t xml:space="preserve"> és beüzemelése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spacing w:before="360"/>
        <w:jc w:val="both"/>
        <w:rPr>
          <w:b/>
          <w:sz w:val="26"/>
        </w:rPr>
      </w:pPr>
      <w:r>
        <w:rPr>
          <w:b/>
          <w:sz w:val="26"/>
        </w:rPr>
        <w:t>1. Az ajánlatkérő neve, címe: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 xml:space="preserve">TiszaSzolg 2004 Kft. 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ind w:left="357" w:hanging="357"/>
        <w:jc w:val="both"/>
        <w:rPr>
          <w:sz w:val="26"/>
        </w:rPr>
      </w:pPr>
      <w:r>
        <w:rPr>
          <w:sz w:val="26"/>
        </w:rPr>
        <w:t>3580 Tiszaújváros, Tisza út 2/F.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ind w:left="357" w:hanging="357"/>
        <w:jc w:val="both"/>
        <w:rPr>
          <w:sz w:val="26"/>
        </w:rPr>
      </w:pPr>
      <w:r>
        <w:rPr>
          <w:sz w:val="26"/>
        </w:rPr>
        <w:t>Tel.: 49/544-310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ind w:left="357" w:hanging="357"/>
        <w:jc w:val="both"/>
        <w:rPr>
          <w:sz w:val="26"/>
        </w:rPr>
      </w:pPr>
      <w:r>
        <w:rPr>
          <w:sz w:val="26"/>
        </w:rPr>
        <w:t>Fax: 49/341-483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spacing w:before="360"/>
        <w:jc w:val="both"/>
        <w:rPr>
          <w:b/>
          <w:sz w:val="26"/>
        </w:rPr>
      </w:pPr>
      <w:r>
        <w:rPr>
          <w:b/>
          <w:sz w:val="26"/>
        </w:rPr>
        <w:t>További információk a következő címen szerezhetők be: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>Tiszaújvárosi Gyógy- és Strandfürdő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ind w:left="357" w:hanging="357"/>
        <w:jc w:val="both"/>
        <w:rPr>
          <w:sz w:val="26"/>
        </w:rPr>
      </w:pPr>
      <w:r>
        <w:rPr>
          <w:sz w:val="26"/>
        </w:rPr>
        <w:t>3580 Tiszaújváros, Szederkényi út 12.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spacing w:before="120"/>
        <w:ind w:left="357" w:hanging="357"/>
        <w:jc w:val="both"/>
        <w:rPr>
          <w:sz w:val="26"/>
        </w:rPr>
      </w:pPr>
      <w:r>
        <w:rPr>
          <w:sz w:val="26"/>
        </w:rPr>
        <w:t>Kapcsolattartó: Fodor-Somodi Gabriella üzemeltetési vezető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ind w:left="357" w:hanging="357"/>
        <w:jc w:val="both"/>
        <w:rPr>
          <w:sz w:val="26"/>
        </w:rPr>
      </w:pPr>
      <w:r>
        <w:rPr>
          <w:sz w:val="26"/>
        </w:rPr>
        <w:t>Tel.: 49/540-326, 70/383-2722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ind w:left="357" w:hanging="357"/>
        <w:jc w:val="both"/>
        <w:rPr>
          <w:sz w:val="26"/>
        </w:rPr>
      </w:pPr>
      <w:r>
        <w:rPr>
          <w:sz w:val="26"/>
        </w:rPr>
        <w:t xml:space="preserve">E-mail cím: </w:t>
      </w:r>
      <w:hyperlink r:id="rId7" w:history="1">
        <w:r>
          <w:rPr>
            <w:rStyle w:val="Hiperhivatkozs"/>
            <w:sz w:val="26"/>
          </w:rPr>
          <w:t>somodi.gabriella@tszolg.hu</w:t>
        </w:r>
      </w:hyperlink>
    </w:p>
    <w:p w:rsidR="007D70AD" w:rsidRDefault="007D70AD" w:rsidP="007D70AD">
      <w:pPr>
        <w:pStyle w:val="lfej1"/>
        <w:tabs>
          <w:tab w:val="clear" w:pos="4536"/>
          <w:tab w:val="left" w:pos="4860"/>
        </w:tabs>
        <w:ind w:left="357" w:hanging="357"/>
        <w:jc w:val="both"/>
        <w:rPr>
          <w:b/>
          <w:sz w:val="26"/>
        </w:rPr>
      </w:pPr>
    </w:p>
    <w:p w:rsidR="007D70AD" w:rsidRDefault="007D70AD" w:rsidP="007D70AD">
      <w:pPr>
        <w:pStyle w:val="lfej1"/>
        <w:tabs>
          <w:tab w:val="clear" w:pos="4536"/>
          <w:tab w:val="left" w:pos="4860"/>
        </w:tabs>
        <w:ind w:left="357" w:hanging="357"/>
        <w:jc w:val="both"/>
        <w:rPr>
          <w:b/>
          <w:sz w:val="26"/>
        </w:rPr>
      </w:pPr>
      <w:r>
        <w:rPr>
          <w:b/>
          <w:sz w:val="26"/>
        </w:rPr>
        <w:t>2. Az ajánlatkérés tárgya: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spacing w:before="1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Falra szerelhető fürdőruha centrifuga beszerzése</w:t>
      </w:r>
      <w:r w:rsidR="00B52C21">
        <w:rPr>
          <w:i/>
          <w:sz w:val="26"/>
          <w:szCs w:val="26"/>
        </w:rPr>
        <w:t xml:space="preserve"> és beüzemelése</w:t>
      </w:r>
      <w:r>
        <w:rPr>
          <w:i/>
          <w:sz w:val="26"/>
          <w:szCs w:val="26"/>
        </w:rPr>
        <w:t>.</w:t>
      </w:r>
    </w:p>
    <w:p w:rsidR="007D70AD" w:rsidRDefault="007D70AD" w:rsidP="007D70AD">
      <w:pPr>
        <w:spacing w:before="240"/>
        <w:jc w:val="both"/>
        <w:rPr>
          <w:b/>
          <w:sz w:val="26"/>
        </w:rPr>
      </w:pPr>
      <w:r>
        <w:rPr>
          <w:b/>
          <w:sz w:val="26"/>
        </w:rPr>
        <w:t>A műszaki/szakmai dokumentáció rendelkezésre bocsátásának módja: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spacing w:before="120"/>
        <w:rPr>
          <w:sz w:val="26"/>
        </w:rPr>
      </w:pPr>
      <w:r>
        <w:rPr>
          <w:sz w:val="26"/>
        </w:rPr>
        <w:t>Műszaki dokumentáció jelen ajánlatkéréshez nem tartozik.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spacing w:before="360"/>
        <w:jc w:val="both"/>
        <w:rPr>
          <w:b/>
          <w:sz w:val="26"/>
        </w:rPr>
      </w:pPr>
      <w:r>
        <w:rPr>
          <w:b/>
          <w:sz w:val="26"/>
        </w:rPr>
        <w:t>3. A megkötendő szerződés meghatározása, hatálya: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spacing w:before="120"/>
        <w:jc w:val="both"/>
        <w:rPr>
          <w:i/>
          <w:sz w:val="26"/>
          <w:szCs w:val="26"/>
        </w:rPr>
      </w:pPr>
      <w:r>
        <w:rPr>
          <w:sz w:val="26"/>
        </w:rPr>
        <w:t xml:space="preserve">Adásvételi </w:t>
      </w:r>
      <w:proofErr w:type="gramStart"/>
      <w:r>
        <w:rPr>
          <w:sz w:val="26"/>
        </w:rPr>
        <w:t>szerződés ,</w:t>
      </w:r>
      <w:proofErr w:type="gramEnd"/>
      <w:r>
        <w:rPr>
          <w:sz w:val="26"/>
        </w:rPr>
        <w:t>,</w:t>
      </w:r>
      <w:r>
        <w:rPr>
          <w:i/>
          <w:sz w:val="26"/>
          <w:szCs w:val="26"/>
        </w:rPr>
        <w:t xml:space="preserve"> Falra szerelhető fürdőruha centrifuga beszerzése</w:t>
      </w:r>
      <w:r w:rsidR="008A0934">
        <w:rPr>
          <w:i/>
          <w:sz w:val="26"/>
          <w:szCs w:val="26"/>
        </w:rPr>
        <w:t xml:space="preserve"> és beüzemelése</w:t>
      </w:r>
      <w:r>
        <w:rPr>
          <w:i/>
          <w:sz w:val="26"/>
        </w:rPr>
        <w:t>” tárgyában.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spacing w:before="360"/>
        <w:jc w:val="both"/>
        <w:rPr>
          <w:b/>
          <w:sz w:val="26"/>
        </w:rPr>
      </w:pPr>
      <w:r>
        <w:rPr>
          <w:b/>
          <w:sz w:val="26"/>
        </w:rPr>
        <w:t xml:space="preserve">4. A teljesítés határideje: </w:t>
      </w:r>
      <w:r>
        <w:rPr>
          <w:sz w:val="26"/>
        </w:rPr>
        <w:t>2017. december 11.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>Az ajánlatkérő a teljesítési határidőhöz képest előteljesítést elfogad.</w:t>
      </w:r>
    </w:p>
    <w:p w:rsidR="007047A8" w:rsidRDefault="007047A8" w:rsidP="007D70AD">
      <w:pPr>
        <w:pStyle w:val="lfej1"/>
        <w:tabs>
          <w:tab w:val="clear" w:pos="4536"/>
          <w:tab w:val="left" w:pos="4860"/>
        </w:tabs>
        <w:spacing w:before="360"/>
        <w:jc w:val="both"/>
        <w:rPr>
          <w:b/>
          <w:sz w:val="26"/>
        </w:rPr>
      </w:pPr>
    </w:p>
    <w:p w:rsidR="007D70AD" w:rsidRDefault="007D70AD" w:rsidP="007D70AD">
      <w:pPr>
        <w:pStyle w:val="lfej1"/>
        <w:tabs>
          <w:tab w:val="clear" w:pos="4536"/>
          <w:tab w:val="left" w:pos="4860"/>
        </w:tabs>
        <w:spacing w:before="360"/>
        <w:jc w:val="both"/>
        <w:rPr>
          <w:b/>
          <w:sz w:val="26"/>
        </w:rPr>
      </w:pPr>
      <w:r>
        <w:rPr>
          <w:b/>
          <w:sz w:val="26"/>
        </w:rPr>
        <w:lastRenderedPageBreak/>
        <w:t>5. A teljesítés helye, természetbeni helye: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>3580 Tiszaújváros, Szederkényi út 12. Tiszaújvárosi Gyógy- és Strandfürdő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spacing w:before="120"/>
        <w:jc w:val="both"/>
        <w:rPr>
          <w:b/>
          <w:sz w:val="26"/>
        </w:rPr>
      </w:pPr>
    </w:p>
    <w:p w:rsidR="007D70AD" w:rsidRDefault="007D70AD" w:rsidP="007D70AD">
      <w:pPr>
        <w:pStyle w:val="lfej1"/>
        <w:tabs>
          <w:tab w:val="clear" w:pos="4536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6. Az ellenszolgáltatás teljesítésének feltételei: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>Az ellenszolgáltatást az Ajánlatkérő a szerződésben meghatározott módon és tartalommal történő teljesítést követően kiállított és teljesítésigazolással ellátott számla alapján 15 napon belül átutalással teljesíti.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spacing w:before="360"/>
        <w:jc w:val="both"/>
        <w:rPr>
          <w:b/>
          <w:sz w:val="26"/>
        </w:rPr>
      </w:pPr>
      <w:r>
        <w:rPr>
          <w:b/>
          <w:sz w:val="26"/>
        </w:rPr>
        <w:t>7. Kizáró okok:</w:t>
      </w:r>
    </w:p>
    <w:p w:rsidR="007D70AD" w:rsidRDefault="007D70AD" w:rsidP="007D70AD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Nem lehet ajánlattevő az a természetes, jogi személy, vagy jogi személyiség nélküli gazdálkodó szervezet</w:t>
      </w:r>
      <w:r>
        <w:rPr>
          <w:rStyle w:val="Lbjegyzet-hivatkozs"/>
          <w:sz w:val="26"/>
          <w:szCs w:val="26"/>
        </w:rPr>
        <w:footnoteReference w:id="1"/>
      </w:r>
      <w:r>
        <w:rPr>
          <w:sz w:val="26"/>
          <w:szCs w:val="26"/>
        </w:rPr>
        <w:t>, aki vagy amely:</w:t>
      </w:r>
    </w:p>
    <w:p w:rsidR="007D70AD" w:rsidRDefault="007D70AD" w:rsidP="007D70AD">
      <w:pPr>
        <w:jc w:val="both"/>
        <w:rPr>
          <w:sz w:val="26"/>
          <w:szCs w:val="26"/>
        </w:rPr>
      </w:pPr>
    </w:p>
    <w:p w:rsidR="007D70AD" w:rsidRDefault="007D70AD" w:rsidP="007D70A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szerződéssel érintett szervezettel közszolgálati jogviszonyban, munka-viszonyban áll (továbbiakban: érintett dolgozó/munkatárs), </w:t>
      </w:r>
    </w:p>
    <w:p w:rsidR="007D70AD" w:rsidRDefault="007D70AD" w:rsidP="007D70A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az érintett dolgozó közeli hozzátartozója,</w:t>
      </w:r>
    </w:p>
    <w:p w:rsidR="007D70AD" w:rsidRDefault="007D70AD" w:rsidP="007D70A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az a gazdálkodó szervezet, amelyben az érintett dolgozó, vagy annak közeli hozzátartozója tulajdoni részesedéssel rendelkezik,</w:t>
      </w:r>
    </w:p>
    <w:p w:rsidR="007D70AD" w:rsidRDefault="007D70AD" w:rsidP="007D70A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egy évnél régebben lejárt adó-, vám-, vagy társadalombiztosítási járulékfizetési kötelezettségének nem tett eleget,</w:t>
      </w:r>
    </w:p>
    <w:p w:rsidR="007D70AD" w:rsidRDefault="007D70AD" w:rsidP="007D70A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akinek az önkormányzati adóhatóságnál nyilvántartott adótartozása van,</w:t>
      </w:r>
    </w:p>
    <w:p w:rsidR="007D70AD" w:rsidRDefault="007D70AD" w:rsidP="007D70A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aki ellen csőd-, felszámolási eljárás van folyamatban, aki végelszámolás alatt áll, </w:t>
      </w:r>
    </w:p>
    <w:p w:rsidR="007D70AD" w:rsidRDefault="007D70AD" w:rsidP="007D70A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akinek tevékenységét a cégbíróság felfüggesztette,</w:t>
      </w:r>
    </w:p>
    <w:p w:rsidR="007D70AD" w:rsidRDefault="007D70AD" w:rsidP="007D70A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nem szerepel a cégjegyzékben (egyéni vállalkozók nyilvántartásában, ügyvédi jegyzékben),</w:t>
      </w:r>
    </w:p>
    <w:p w:rsidR="007D70AD" w:rsidRDefault="007D70AD" w:rsidP="007D70A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nem rendelkezik a tevékenység folytatásához előírt engedéllyel, jogosítvánnyal, illetve szervezeti, kamarai tagsággal,</w:t>
      </w:r>
    </w:p>
    <w:p w:rsidR="007D70AD" w:rsidRDefault="007D70AD" w:rsidP="007D70A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korábbi, az önkormányzattal kötött szerződésének teljesítése során súlyos szerződésszegést követett el,</w:t>
      </w:r>
    </w:p>
    <w:p w:rsidR="007D70AD" w:rsidRDefault="007D70AD" w:rsidP="007D70A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akinek az adószámát a Nemzeti Adó- és Vámhivatal felfüggesztette,</w:t>
      </w:r>
    </w:p>
    <w:p w:rsidR="007D70AD" w:rsidRDefault="007D70AD" w:rsidP="007D70A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akivel szemben végrehajtás elrendelésére került sor,</w:t>
      </w:r>
    </w:p>
    <w:p w:rsidR="007D70AD" w:rsidRDefault="007D70AD" w:rsidP="007D70A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képviselőjének vagy tagjának a TiszaSzolg 2004 Kft-vel szemben számlatartozása áll fent,</w:t>
      </w:r>
    </w:p>
    <w:p w:rsidR="007D70AD" w:rsidRDefault="007D70AD" w:rsidP="007D70A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a kizáró okokkal kapcsolatban valótlanul nyilatkozott.</w:t>
      </w:r>
    </w:p>
    <w:p w:rsidR="006D3497" w:rsidRDefault="007D70AD" w:rsidP="006D3497">
      <w:pPr>
        <w:pStyle w:val="lfej1"/>
        <w:tabs>
          <w:tab w:val="clear" w:pos="4536"/>
          <w:tab w:val="left" w:pos="4860"/>
        </w:tabs>
        <w:spacing w:before="120"/>
        <w:rPr>
          <w:sz w:val="26"/>
          <w:u w:val="single"/>
        </w:rPr>
      </w:pPr>
      <w:r>
        <w:rPr>
          <w:sz w:val="26"/>
          <w:u w:val="single"/>
        </w:rPr>
        <w:t>A megkövetelt igazolási mód:</w:t>
      </w:r>
    </w:p>
    <w:p w:rsidR="007D70AD" w:rsidRDefault="007D70AD" w:rsidP="006D3497">
      <w:pPr>
        <w:pStyle w:val="lfej1"/>
        <w:tabs>
          <w:tab w:val="clear" w:pos="4536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 xml:space="preserve">A kizáró okok fenn nem állásáról az ajánlattevőknek nyilatkoznia kell ajánlatának benyújtásával egyidejűleg az ajánlatkérés mellékletét képező nyomtatványon.     </w:t>
      </w:r>
    </w:p>
    <w:p w:rsidR="007047A8" w:rsidRDefault="007047A8" w:rsidP="007D70AD">
      <w:pPr>
        <w:pStyle w:val="lfej1"/>
        <w:tabs>
          <w:tab w:val="clear" w:pos="4536"/>
          <w:tab w:val="left" w:pos="4860"/>
        </w:tabs>
        <w:spacing w:before="240"/>
        <w:jc w:val="both"/>
        <w:rPr>
          <w:b/>
          <w:sz w:val="26"/>
        </w:rPr>
      </w:pPr>
    </w:p>
    <w:p w:rsidR="007D70AD" w:rsidRDefault="007D70AD" w:rsidP="007D70AD">
      <w:pPr>
        <w:pStyle w:val="lfej1"/>
        <w:tabs>
          <w:tab w:val="clear" w:pos="4536"/>
          <w:tab w:val="left" w:pos="4860"/>
        </w:tabs>
        <w:spacing w:before="240"/>
        <w:jc w:val="both"/>
        <w:rPr>
          <w:sz w:val="26"/>
        </w:rPr>
      </w:pPr>
      <w:r>
        <w:rPr>
          <w:b/>
          <w:sz w:val="26"/>
        </w:rPr>
        <w:t>8. Az ajánlattételi határidő: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 xml:space="preserve">2017. december 4., 10:00 óra </w:t>
      </w:r>
    </w:p>
    <w:p w:rsidR="007047A8" w:rsidRDefault="007047A8" w:rsidP="007D70AD">
      <w:pPr>
        <w:pStyle w:val="lfej1"/>
        <w:tabs>
          <w:tab w:val="clear" w:pos="4536"/>
          <w:tab w:val="left" w:pos="4860"/>
        </w:tabs>
        <w:spacing w:before="360"/>
        <w:jc w:val="both"/>
        <w:rPr>
          <w:b/>
          <w:sz w:val="26"/>
        </w:rPr>
      </w:pPr>
    </w:p>
    <w:p w:rsidR="007D70AD" w:rsidRDefault="007D70AD" w:rsidP="007D70AD">
      <w:pPr>
        <w:pStyle w:val="lfej1"/>
        <w:tabs>
          <w:tab w:val="clear" w:pos="4536"/>
          <w:tab w:val="left" w:pos="4860"/>
        </w:tabs>
        <w:spacing w:before="360"/>
        <w:jc w:val="both"/>
        <w:rPr>
          <w:b/>
          <w:sz w:val="26"/>
        </w:rPr>
      </w:pPr>
      <w:r>
        <w:rPr>
          <w:b/>
          <w:sz w:val="26"/>
        </w:rPr>
        <w:lastRenderedPageBreak/>
        <w:t>9. Az ajánlat benyújtásának helye, módja: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>TiszaSzolg 2004 Kft.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jc w:val="both"/>
        <w:rPr>
          <w:sz w:val="26"/>
        </w:rPr>
      </w:pPr>
      <w:r>
        <w:rPr>
          <w:sz w:val="26"/>
        </w:rPr>
        <w:t>3580 Tiszaújváros, Tisza út 2/F.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jc w:val="both"/>
        <w:rPr>
          <w:sz w:val="26"/>
        </w:rPr>
      </w:pPr>
      <w:r>
        <w:rPr>
          <w:sz w:val="26"/>
        </w:rPr>
        <w:t>Németh Ádám műszaki munkatárs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jc w:val="both"/>
        <w:rPr>
          <w:sz w:val="26"/>
        </w:rPr>
      </w:pPr>
      <w:r>
        <w:rPr>
          <w:sz w:val="26"/>
        </w:rPr>
        <w:t>106. szoba.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>Az ajánlat postai úton, vagy személyesen munkanapokon 08:00 és 14:00 óra között, az ajánlattételi határidő lejártának napján 08:00 és 10:00 óra között adható le.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Az ajánlatot zárt borítékban, 2 eredeti példányban kell benyújtani. 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>A borítékon fel kell tüntetni a következő szöveget:</w:t>
      </w:r>
    </w:p>
    <w:p w:rsidR="007D70AD" w:rsidRDefault="007D70AD" w:rsidP="007D70AD">
      <w:pPr>
        <w:pStyle w:val="lfej1"/>
        <w:numPr>
          <w:ilvl w:val="0"/>
          <w:numId w:val="2"/>
        </w:numPr>
        <w:tabs>
          <w:tab w:val="left" w:pos="709"/>
        </w:tabs>
        <w:spacing w:before="120"/>
        <w:jc w:val="both"/>
        <w:rPr>
          <w:b/>
          <w:sz w:val="26"/>
        </w:rPr>
      </w:pPr>
      <w:proofErr w:type="gramStart"/>
      <w:r>
        <w:rPr>
          <w:b/>
          <w:sz w:val="26"/>
        </w:rPr>
        <w:t>,,</w:t>
      </w:r>
      <w:proofErr w:type="gramEnd"/>
      <w:r>
        <w:rPr>
          <w:b/>
          <w:i/>
          <w:sz w:val="26"/>
        </w:rPr>
        <w:t>Falra szerelhető fürdőruha centrifuga beszerzése</w:t>
      </w:r>
      <w:r w:rsidR="008A0934">
        <w:rPr>
          <w:b/>
          <w:i/>
          <w:sz w:val="26"/>
        </w:rPr>
        <w:t xml:space="preserve"> és beüzemelése</w:t>
      </w:r>
      <w:r>
        <w:rPr>
          <w:b/>
          <w:sz w:val="26"/>
        </w:rPr>
        <w:t>”</w:t>
      </w:r>
    </w:p>
    <w:p w:rsidR="007D70AD" w:rsidRDefault="007D70AD" w:rsidP="007D70AD">
      <w:pPr>
        <w:pStyle w:val="lfej1"/>
        <w:numPr>
          <w:ilvl w:val="0"/>
          <w:numId w:val="2"/>
        </w:numPr>
        <w:tabs>
          <w:tab w:val="left" w:pos="709"/>
        </w:tabs>
        <w:jc w:val="both"/>
        <w:rPr>
          <w:i/>
          <w:sz w:val="26"/>
        </w:rPr>
      </w:pPr>
      <w:proofErr w:type="gramStart"/>
      <w:r>
        <w:rPr>
          <w:i/>
          <w:sz w:val="26"/>
        </w:rPr>
        <w:t>,,</w:t>
      </w:r>
      <w:proofErr w:type="gramEnd"/>
      <w:r>
        <w:rPr>
          <w:i/>
          <w:sz w:val="26"/>
        </w:rPr>
        <w:t xml:space="preserve">Az ajánlattételi határidő előtt (2017. december 4., 10:00 óra) nem bontható fel!” </w:t>
      </w:r>
    </w:p>
    <w:p w:rsidR="007D70AD" w:rsidRDefault="007D70AD" w:rsidP="007D70AD">
      <w:pPr>
        <w:pStyle w:val="lfej1"/>
        <w:numPr>
          <w:ilvl w:val="0"/>
          <w:numId w:val="2"/>
        </w:numPr>
        <w:tabs>
          <w:tab w:val="left" w:pos="709"/>
        </w:tabs>
        <w:spacing w:before="120"/>
        <w:jc w:val="both"/>
        <w:rPr>
          <w:sz w:val="26"/>
        </w:rPr>
      </w:pPr>
      <w:r>
        <w:rPr>
          <w:sz w:val="26"/>
        </w:rPr>
        <w:t>az ajánlattevő nevét és székhelyét,</w:t>
      </w:r>
    </w:p>
    <w:p w:rsidR="007D70AD" w:rsidRDefault="007D70AD" w:rsidP="007D70AD">
      <w:pPr>
        <w:pStyle w:val="lfej1"/>
        <w:numPr>
          <w:ilvl w:val="0"/>
          <w:numId w:val="2"/>
        </w:numPr>
        <w:tabs>
          <w:tab w:val="left" w:pos="709"/>
        </w:tabs>
        <w:spacing w:before="120"/>
        <w:jc w:val="both"/>
        <w:rPr>
          <w:sz w:val="26"/>
        </w:rPr>
      </w:pPr>
      <w:proofErr w:type="gramStart"/>
      <w:r>
        <w:rPr>
          <w:i/>
          <w:sz w:val="26"/>
        </w:rPr>
        <w:t>,,</w:t>
      </w:r>
      <w:proofErr w:type="gramEnd"/>
      <w:r>
        <w:rPr>
          <w:i/>
          <w:sz w:val="26"/>
        </w:rPr>
        <w:t>Iktatóban nem bontható fel, azonnal a címzetthez továbbítandó”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>Az ajánlatkérő az ajánlatot akkor tekinti határidőn belül benyújtottnak, ha annak kézhezvétele az ajánlattételi határidő lejártáig, a bontás megkezdéséig megtörténik. A postai küldemények elirányításából, elvesztéséből eredő összes kockázat ajánlattevőt terheli. Ajánlattevő felelőssége, hogy ajánlata megfelelő csomagolásban, formában és időben kerüljön benyújtásra Ajánlatkérő csak az előírt határidőig a megjelölt helyre leadott ajánlatokat tudja értékelni. A határidőn túl érkezett ajánlatok érvénytelenek.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spacing w:before="360"/>
        <w:jc w:val="both"/>
        <w:rPr>
          <w:b/>
          <w:sz w:val="26"/>
        </w:rPr>
      </w:pPr>
      <w:r>
        <w:rPr>
          <w:b/>
          <w:sz w:val="26"/>
        </w:rPr>
        <w:t>10. Az ajánlatok felbontásának helye, ideje: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>TiszaSzolg 2004 Kft.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jc w:val="both"/>
        <w:rPr>
          <w:sz w:val="26"/>
        </w:rPr>
      </w:pPr>
      <w:r>
        <w:rPr>
          <w:sz w:val="26"/>
        </w:rPr>
        <w:t>3580 Tiszaújváros, Tisza út 2/F.</w:t>
      </w:r>
    </w:p>
    <w:p w:rsidR="007D70AD" w:rsidRDefault="007D70AD" w:rsidP="007D70AD">
      <w:pPr>
        <w:pStyle w:val="lfej1"/>
        <w:tabs>
          <w:tab w:val="left" w:pos="851"/>
        </w:tabs>
        <w:jc w:val="both"/>
        <w:rPr>
          <w:sz w:val="26"/>
        </w:rPr>
      </w:pPr>
      <w:r>
        <w:rPr>
          <w:sz w:val="26"/>
        </w:rPr>
        <w:t>Helye:</w:t>
      </w:r>
      <w:r>
        <w:rPr>
          <w:sz w:val="26"/>
        </w:rPr>
        <w:tab/>
        <w:t>I. emeleti tárgyaló (205. szoba)</w:t>
      </w:r>
    </w:p>
    <w:p w:rsidR="007D70AD" w:rsidRDefault="007D70AD" w:rsidP="007D70AD">
      <w:pPr>
        <w:pStyle w:val="lfej1"/>
        <w:tabs>
          <w:tab w:val="left" w:pos="851"/>
        </w:tabs>
        <w:jc w:val="both"/>
        <w:rPr>
          <w:sz w:val="26"/>
        </w:rPr>
      </w:pPr>
      <w:r>
        <w:rPr>
          <w:sz w:val="26"/>
        </w:rPr>
        <w:t xml:space="preserve">Dátum: </w:t>
      </w:r>
      <w:r>
        <w:rPr>
          <w:sz w:val="26"/>
        </w:rPr>
        <w:tab/>
        <w:t>2017. december 4., 10:00 óra.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spacing w:before="360"/>
        <w:jc w:val="both"/>
        <w:rPr>
          <w:b/>
          <w:sz w:val="26"/>
        </w:rPr>
      </w:pPr>
      <w:r>
        <w:rPr>
          <w:b/>
          <w:sz w:val="26"/>
        </w:rPr>
        <w:t>11. Az ajánlatok elbírálásának módja, tervezett időpontja:</w:t>
      </w:r>
    </w:p>
    <w:p w:rsidR="007D70AD" w:rsidRDefault="007D70AD" w:rsidP="006D3497">
      <w:pPr>
        <w:pStyle w:val="lfej1"/>
        <w:tabs>
          <w:tab w:val="clear" w:pos="4536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>Legalacsonyabb összegű ellenszolgáltatás kiválasztása.</w:t>
      </w:r>
    </w:p>
    <w:p w:rsidR="007D70AD" w:rsidRDefault="007D70AD" w:rsidP="006D3497">
      <w:pPr>
        <w:pStyle w:val="lfej1"/>
        <w:tabs>
          <w:tab w:val="clear" w:pos="4536"/>
          <w:tab w:val="left" w:pos="4860"/>
        </w:tabs>
        <w:jc w:val="both"/>
        <w:rPr>
          <w:sz w:val="26"/>
        </w:rPr>
      </w:pPr>
      <w:r>
        <w:rPr>
          <w:sz w:val="26"/>
          <w:szCs w:val="26"/>
        </w:rPr>
        <w:t>2017. december 5.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spacing w:befor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12. Szerződéskötés időpontja: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spacing w:before="120"/>
        <w:jc w:val="both"/>
        <w:rPr>
          <w:b/>
          <w:sz w:val="26"/>
          <w:szCs w:val="26"/>
        </w:rPr>
      </w:pPr>
      <w:r>
        <w:rPr>
          <w:sz w:val="26"/>
          <w:szCs w:val="26"/>
        </w:rPr>
        <w:t>2017. december 8.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spacing w:befor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13. Műszaki tartalom:</w:t>
      </w:r>
    </w:p>
    <w:p w:rsidR="006D3497" w:rsidRDefault="007D70AD" w:rsidP="007D70AD">
      <w:pPr>
        <w:pStyle w:val="lfej1"/>
        <w:tabs>
          <w:tab w:val="clear" w:pos="4536"/>
          <w:tab w:val="left" w:pos="4860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A beszerzésre</w:t>
      </w:r>
      <w:r w:rsidR="008A0934">
        <w:rPr>
          <w:sz w:val="26"/>
          <w:szCs w:val="26"/>
        </w:rPr>
        <w:t xml:space="preserve"> és beüzemelésre</w:t>
      </w:r>
      <w:r>
        <w:rPr>
          <w:sz w:val="26"/>
          <w:szCs w:val="26"/>
        </w:rPr>
        <w:t xml:space="preserve"> kerülő fürdőruha centrifuga</w:t>
      </w:r>
      <w:r w:rsidR="006D3497">
        <w:rPr>
          <w:sz w:val="26"/>
          <w:szCs w:val="26"/>
        </w:rPr>
        <w:t>:</w:t>
      </w:r>
    </w:p>
    <w:p w:rsidR="006F3C94" w:rsidRDefault="006F3C94" w:rsidP="007D70AD">
      <w:pPr>
        <w:pStyle w:val="lfej1"/>
        <w:tabs>
          <w:tab w:val="clear" w:pos="4536"/>
          <w:tab w:val="left" w:pos="4860"/>
        </w:tabs>
        <w:spacing w:before="120"/>
        <w:jc w:val="both"/>
        <w:rPr>
          <w:sz w:val="26"/>
          <w:szCs w:val="26"/>
        </w:rPr>
      </w:pPr>
    </w:p>
    <w:p w:rsidR="006D3497" w:rsidRDefault="006D3497" w:rsidP="007D70AD">
      <w:pPr>
        <w:pStyle w:val="lfej1"/>
        <w:tabs>
          <w:tab w:val="clear" w:pos="4536"/>
          <w:tab w:val="left" w:pos="4860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Típusa: SUITMATE EC-5</w:t>
      </w:r>
    </w:p>
    <w:p w:rsidR="006D3497" w:rsidRDefault="006D3497" w:rsidP="007D70AD">
      <w:pPr>
        <w:pStyle w:val="lfej1"/>
        <w:tabs>
          <w:tab w:val="clear" w:pos="4536"/>
          <w:tab w:val="left" w:pos="4860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Csak a megjelölt típusú termékre kérjük az árajánlatot, így helyettesítő termékre vonatkozó árajánlatot nem fogadunk el!</w:t>
      </w:r>
    </w:p>
    <w:p w:rsidR="00AE4278" w:rsidRDefault="00AE4278" w:rsidP="007D70AD">
      <w:pPr>
        <w:pStyle w:val="lfej1"/>
        <w:tabs>
          <w:tab w:val="clear" w:pos="4536"/>
          <w:tab w:val="left" w:pos="4860"/>
        </w:tabs>
        <w:spacing w:before="120"/>
        <w:jc w:val="both"/>
        <w:rPr>
          <w:sz w:val="26"/>
          <w:szCs w:val="26"/>
        </w:rPr>
      </w:pPr>
    </w:p>
    <w:p w:rsidR="007D70AD" w:rsidRDefault="007D70AD" w:rsidP="007D70AD">
      <w:pPr>
        <w:pStyle w:val="lfej1"/>
        <w:tabs>
          <w:tab w:val="clear" w:pos="4536"/>
          <w:tab w:val="left" w:pos="4860"/>
        </w:tabs>
        <w:spacing w:before="360"/>
        <w:ind w:left="357" w:hanging="35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14. Különleges előírások: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spacing w:before="120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A szállításra kerülő fürdőruha centrifugára minimum a gyári garancia biztosítása.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spacing w:before="360"/>
        <w:ind w:left="357" w:hanging="35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15. Hiánypótlás lehetősége: 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spacing w:before="120"/>
        <w:ind w:left="357" w:hanging="357"/>
        <w:jc w:val="both"/>
        <w:rPr>
          <w:b/>
          <w:sz w:val="26"/>
          <w:szCs w:val="26"/>
        </w:rPr>
      </w:pPr>
      <w:r>
        <w:rPr>
          <w:sz w:val="26"/>
        </w:rPr>
        <w:t>A hiánypótlás lehetősége nem biztosított.</w:t>
      </w:r>
    </w:p>
    <w:p w:rsidR="007D70AD" w:rsidRDefault="007D70AD" w:rsidP="007D70AD">
      <w:pPr>
        <w:pStyle w:val="lfej1"/>
        <w:tabs>
          <w:tab w:val="left" w:pos="4860"/>
        </w:tabs>
        <w:spacing w:before="360"/>
        <w:ind w:left="357" w:hanging="357"/>
        <w:jc w:val="both"/>
        <w:rPr>
          <w:b/>
          <w:bCs/>
          <w:sz w:val="26"/>
        </w:rPr>
      </w:pPr>
      <w:r>
        <w:rPr>
          <w:b/>
          <w:bCs/>
          <w:sz w:val="26"/>
        </w:rPr>
        <w:t xml:space="preserve">16. Kiegészítő tájékoztatás kérés határideje: </w:t>
      </w:r>
    </w:p>
    <w:p w:rsidR="007D70AD" w:rsidRDefault="007D70AD" w:rsidP="007D70AD">
      <w:pPr>
        <w:pStyle w:val="lfej1"/>
        <w:tabs>
          <w:tab w:val="left" w:pos="4860"/>
        </w:tabs>
        <w:spacing w:before="120"/>
        <w:ind w:left="357" w:hanging="357"/>
        <w:jc w:val="both"/>
        <w:rPr>
          <w:sz w:val="26"/>
        </w:rPr>
      </w:pPr>
      <w:r>
        <w:rPr>
          <w:sz w:val="26"/>
        </w:rPr>
        <w:t>2017. november 27. nap 10:00 óra</w:t>
      </w:r>
    </w:p>
    <w:p w:rsidR="007D70AD" w:rsidRDefault="007D70AD" w:rsidP="007D70AD">
      <w:pPr>
        <w:pStyle w:val="lfej1"/>
        <w:tabs>
          <w:tab w:val="left" w:pos="4860"/>
        </w:tabs>
        <w:spacing w:before="120"/>
        <w:jc w:val="both"/>
        <w:rPr>
          <w:b/>
          <w:bCs/>
          <w:sz w:val="26"/>
        </w:rPr>
      </w:pPr>
      <w:r>
        <w:rPr>
          <w:sz w:val="26"/>
        </w:rPr>
        <w:t>Az Ajánlattevő az ajánlatkérésben foglaltakkal összefüggésben kiegészítő (értelmező) tájékoztatást kérhet, melyet az Ajánlatkérő kapcsolattartójának elektronikus elérhetőségére kell megküldeni. Ajánlatkérő kapcsolattartója a kiegészítő tájékoztatást legkésőbb 2017. november 30. napján 14:00 óráig küldi meg az Ajánlattevő tájékoztatás kérésére irányuló elektronikus levelében megjelölt e-mail címére.</w:t>
      </w:r>
      <w:r>
        <w:rPr>
          <w:b/>
          <w:bCs/>
          <w:sz w:val="26"/>
        </w:rPr>
        <w:t xml:space="preserve"> 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spacing w:before="360"/>
        <w:ind w:left="357" w:hanging="357"/>
        <w:jc w:val="both"/>
        <w:rPr>
          <w:b/>
          <w:sz w:val="26"/>
        </w:rPr>
      </w:pPr>
      <w:r>
        <w:rPr>
          <w:b/>
          <w:sz w:val="26"/>
        </w:rPr>
        <w:t>17. Egyéb információk: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17.1 Az ajánlattétel megtörténtével Ajánlattevő hozzájárul neve, székhelye, ajánlati ára és az eljárás lefolytatása során értékelésre kerülő egyéb szempontok nyilvánosságra hozatalához.</w:t>
      </w:r>
    </w:p>
    <w:p w:rsidR="007D70AD" w:rsidRDefault="007D70AD" w:rsidP="007D70AD">
      <w:pPr>
        <w:tabs>
          <w:tab w:val="center" w:pos="4536"/>
          <w:tab w:val="left" w:pos="4860"/>
          <w:tab w:val="right" w:pos="9072"/>
        </w:tabs>
        <w:spacing w:before="120" w:after="12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17.2. Ajánlatkérő felhívja Ajánlattevő figyelmét arra, hogy Tiszaújváros Önkormányzata Képviselő-testületének mindenkori költségvetése alapján Tiszaújváros Város Önkormányzata, Polgármesteri Hivatala, önkormányzati intézményei és önkormányzati tulajdonú gazdasági társaságai minden olyan visszterhes szerződésének (kivéve a közbeszerzési törvény szerint, valamint Tiszaújváros Város Önkormányzata, Polgármesteri Hivatala, önkormányzati intézményei és önkormányzati tulajdonú gazdasági társaságai egymás között megkötésre kerülő szerződéseket) a megkötésére, amelyek esetén a fentebb felsorolt szervezetek fizetési kötelezettsége a bruttó 250 E Ft összeget eléri, vagy azt meghaladja, csak az alábbi feltételek megléte esetén kerülhet sor. Ezen feltételekről a másik szerződő felet szerződéskötés előtt tájékoztatni szükséges.</w:t>
      </w:r>
    </w:p>
    <w:p w:rsidR="007D70AD" w:rsidRDefault="007D70AD" w:rsidP="006D3497">
      <w:pPr>
        <w:tabs>
          <w:tab w:val="center" w:pos="4536"/>
          <w:tab w:val="left" w:pos="4860"/>
          <w:tab w:val="right" w:pos="9072"/>
        </w:tabs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 A szerződés mellékletét képezi a határozat melléklete szerinti nyilatkozat </w:t>
      </w:r>
    </w:p>
    <w:p w:rsidR="007D70AD" w:rsidRDefault="007D70AD" w:rsidP="006D3497">
      <w:pPr>
        <w:tabs>
          <w:tab w:val="center" w:pos="4536"/>
          <w:tab w:val="left" w:pos="4860"/>
          <w:tab w:val="right" w:pos="9072"/>
        </w:tabs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 A szerződés egy pontjában rögzítésre kerül az alábbi feltétel: </w:t>
      </w:r>
    </w:p>
    <w:p w:rsidR="007D70AD" w:rsidRDefault="007D70AD" w:rsidP="007D70AD">
      <w:pPr>
        <w:tabs>
          <w:tab w:val="center" w:pos="4536"/>
          <w:tab w:val="left" w:pos="4860"/>
          <w:tab w:val="right" w:pos="9072"/>
        </w:tabs>
        <w:spacing w:before="120" w:after="12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„A … (szerződő fél) hozzájárul, hogy az önkormányzat Polgármesteri Hivatala/ intézménye/ gazdasági társasága </w:t>
      </w:r>
      <w:proofErr w:type="gramStart"/>
      <w:r>
        <w:rPr>
          <w:sz w:val="26"/>
          <w:szCs w:val="26"/>
          <w:lang w:eastAsia="ar-SA"/>
        </w:rPr>
        <w:t>( a</w:t>
      </w:r>
      <w:proofErr w:type="gramEnd"/>
      <w:r>
        <w:rPr>
          <w:sz w:val="26"/>
          <w:szCs w:val="26"/>
          <w:lang w:eastAsia="ar-SA"/>
        </w:rPr>
        <w:t xml:space="preserve"> megfelelő alkalmazandó) a szerződés mellékletét képező, a lejárt határidejű tartozásokra vonatkozó nyilatkozat valódiságát ellenőrizze. Amennyiben nyilatkozatot tevő félnek jelen szerződés pénzügyi teljesítése előtt a nyilatkozaton meghatározott szervezetek felé lejárt határidejű tartozása van és azt a számlán szereplő (számla hiányában a szerződésben meghatározott) fizetési határidő időpontjáig nem rendezi, hozzájárul a tartozás összegének az önkormányzat adóhatósága, Polgármesteri Hivatala, intézményei és saját tulajdonú gazdasági társaságai felé legkorábbi esedékességű, azonos esedékesség esetén arányosan történő kompenzálásához, illetve beszámításához.</w:t>
      </w:r>
    </w:p>
    <w:p w:rsidR="007D70AD" w:rsidRDefault="007D70AD" w:rsidP="007D70AD">
      <w:pPr>
        <w:tabs>
          <w:tab w:val="center" w:pos="4536"/>
          <w:tab w:val="left" w:pos="4860"/>
          <w:tab w:val="right" w:pos="9072"/>
        </w:tabs>
        <w:spacing w:before="120" w:after="12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A tartozásmentességre vonatkozóan az ajánlattevőknek jelen ajánlatkérés mellékletét képző nyomtatványon kell nyilatkoznia, amely majd a megkötendő szerződés részét fogja képezni.</w:t>
      </w:r>
    </w:p>
    <w:p w:rsidR="007D70AD" w:rsidRDefault="007D70AD" w:rsidP="007D70AD">
      <w:pPr>
        <w:tabs>
          <w:tab w:val="center" w:pos="4536"/>
          <w:tab w:val="left" w:pos="4860"/>
          <w:tab w:val="right" w:pos="9072"/>
        </w:tabs>
        <w:spacing w:before="120" w:after="12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17.3. Ajánlattevőnek árajánlatát </w:t>
      </w:r>
      <w:r>
        <w:rPr>
          <w:sz w:val="26"/>
          <w:lang w:eastAsia="ar-SA"/>
        </w:rPr>
        <w:t xml:space="preserve">fix összegű átalányárként </w:t>
      </w:r>
      <w:r>
        <w:rPr>
          <w:sz w:val="26"/>
          <w:szCs w:val="26"/>
          <w:lang w:eastAsia="ar-SA"/>
        </w:rPr>
        <w:t>kell meghatároznia, amely - figyelembe véve a helyszíni körülményeket és adottságokat – magában foglalja a szerződésszerű teljesítéséhez, a szakszerű és komplett megvalósításához szükséges valamennyi költségét és mindennemű egyéb kiadást.</w:t>
      </w:r>
    </w:p>
    <w:p w:rsidR="007D70AD" w:rsidRDefault="007D70AD" w:rsidP="007D70AD">
      <w:pPr>
        <w:tabs>
          <w:tab w:val="center" w:pos="4536"/>
          <w:tab w:val="left" w:pos="4860"/>
          <w:tab w:val="right" w:pos="9072"/>
        </w:tabs>
        <w:spacing w:before="120" w:after="12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17.4. Ajánlatkérő fenntartja az ajánlatkérés eredménytelenné nyilvánításának jogát. </w:t>
      </w:r>
    </w:p>
    <w:p w:rsidR="007D70AD" w:rsidRDefault="007D70AD" w:rsidP="007D70AD">
      <w:pPr>
        <w:tabs>
          <w:tab w:val="center" w:pos="4536"/>
          <w:tab w:val="left" w:pos="4860"/>
          <w:tab w:val="right" w:pos="9072"/>
        </w:tabs>
        <w:spacing w:before="120" w:after="12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17.5. Ajánlatkérő felhívja a Tisztelt Ajánlattevők figyelmét, hogy részletes árajánlatukat az Ajánlatkérő által rendelkezésre bocsátott jellemző mennyiségek, adatok alapján értelemszerűen tegyék meg. </w:t>
      </w:r>
    </w:p>
    <w:p w:rsidR="007D70AD" w:rsidRDefault="007D70AD" w:rsidP="007D70AD">
      <w:pPr>
        <w:tabs>
          <w:tab w:val="center" w:pos="4536"/>
          <w:tab w:val="left" w:pos="4860"/>
          <w:tab w:val="right" w:pos="9072"/>
        </w:tabs>
        <w:spacing w:before="120" w:after="12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17.6. A TiszaSzolg 2004 Kft. fenntartja a jogot, hogy a beérkezett ajánlatok elbírálása során, az érvényes ajánlatot benyújtó vállalkozókkal tárgyalást kezdeményezzen. A tárgyalások célja, hogy a TiszaSzolg 2004 Kft. a legkedvezőbb feltételekkel köthessen szerződést.</w:t>
      </w:r>
    </w:p>
    <w:p w:rsidR="007D70AD" w:rsidRDefault="007D70AD" w:rsidP="007D70AD">
      <w:pPr>
        <w:tabs>
          <w:tab w:val="center" w:pos="4536"/>
          <w:tab w:val="left" w:pos="4860"/>
          <w:tab w:val="right" w:pos="9072"/>
        </w:tabs>
        <w:spacing w:before="120" w:after="12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17.7. Ajánlatkérő felhívja a Tisztelt Ajánlattevők figyelmét, hogy jelen ajánlatkérés, valamint az eljárás eredményéről készült tájékoztatás Tiszaújváros Város Önkormányzatának honlapján, a </w:t>
      </w:r>
      <w:r>
        <w:rPr>
          <w:color w:val="00B0F0"/>
          <w:sz w:val="26"/>
          <w:szCs w:val="26"/>
          <w:u w:val="single"/>
          <w:lang w:eastAsia="ar-SA"/>
        </w:rPr>
        <w:t>www.tiszaujvaros.hu</w:t>
      </w:r>
      <w:r>
        <w:rPr>
          <w:sz w:val="26"/>
          <w:szCs w:val="26"/>
          <w:lang w:eastAsia="ar-SA"/>
        </w:rPr>
        <w:t xml:space="preserve"> internetes elérhetőségen kerül közzétételre.</w:t>
      </w:r>
    </w:p>
    <w:p w:rsidR="007D70AD" w:rsidRDefault="007D70AD" w:rsidP="007D70AD">
      <w:pPr>
        <w:tabs>
          <w:tab w:val="center" w:pos="4536"/>
          <w:tab w:val="left" w:pos="4860"/>
          <w:tab w:val="right" w:pos="9072"/>
        </w:tabs>
        <w:spacing w:before="120" w:after="12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17.8. Az ajánlatkérés </w:t>
      </w:r>
      <w:smartTag w:uri="urn:schemas-microsoft-com:office:smarttags" w:element="metricconverter">
        <w:smartTagPr>
          <w:attr w:name="ProductID" w:val="7. g"/>
        </w:smartTagPr>
        <w:r>
          <w:rPr>
            <w:sz w:val="26"/>
            <w:szCs w:val="26"/>
            <w:lang w:eastAsia="ar-SA"/>
          </w:rPr>
          <w:t>7. g</w:t>
        </w:r>
      </w:smartTag>
      <w:r>
        <w:rPr>
          <w:sz w:val="26"/>
          <w:szCs w:val="26"/>
          <w:lang w:eastAsia="ar-SA"/>
        </w:rPr>
        <w:t>), h), k) és l) pontjában meghatározott kizáró okok fennállását az Ajánlatkérő az állami adóhatóság nyilvántartásából történő közvetlen lekérdezéssel, illetve elektronikus adatbázisokba történő betekintéssel ellenőrzi.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>Felhívjuk szíves figyelmét a jelen ajánlatkérésben foglalt előírások és feltételek alapos áttekintésére és kérem, hogy ajánlatát a leírtak figyelembevételével tegye meg.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spacing w:before="120"/>
        <w:jc w:val="both"/>
        <w:rPr>
          <w:sz w:val="26"/>
        </w:rPr>
      </w:pPr>
    </w:p>
    <w:p w:rsidR="007D70AD" w:rsidRDefault="007D70AD" w:rsidP="006D3497">
      <w:pPr>
        <w:pStyle w:val="lfej1"/>
        <w:tabs>
          <w:tab w:val="clear" w:pos="4536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>Tiszaújváros, 2017. november 2</w:t>
      </w:r>
      <w:r w:rsidR="007047A8">
        <w:rPr>
          <w:sz w:val="26"/>
        </w:rPr>
        <w:t>1</w:t>
      </w:r>
      <w:r>
        <w:rPr>
          <w:sz w:val="26"/>
        </w:rPr>
        <w:t>.</w:t>
      </w:r>
    </w:p>
    <w:p w:rsidR="007D70AD" w:rsidRDefault="007D70AD" w:rsidP="007D70AD">
      <w:pPr>
        <w:pStyle w:val="lfej1"/>
        <w:tabs>
          <w:tab w:val="left" w:pos="2880"/>
        </w:tabs>
        <w:spacing w:before="120"/>
        <w:rPr>
          <w:sz w:val="26"/>
        </w:rPr>
      </w:pPr>
      <w:r>
        <w:rPr>
          <w:sz w:val="26"/>
        </w:rPr>
        <w:tab/>
        <w:t xml:space="preserve">                              Tisztelettel: .........................................</w:t>
      </w:r>
    </w:p>
    <w:p w:rsidR="007D70AD" w:rsidRDefault="007D70AD" w:rsidP="007D70AD">
      <w:pPr>
        <w:pStyle w:val="lfej1"/>
        <w:tabs>
          <w:tab w:val="clear" w:pos="4536"/>
          <w:tab w:val="center" w:pos="6840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Ódor Istvánné</w:t>
      </w:r>
    </w:p>
    <w:p w:rsidR="007D70AD" w:rsidRDefault="007D70AD" w:rsidP="007D70AD">
      <w:pPr>
        <w:pStyle w:val="lfej1"/>
        <w:tabs>
          <w:tab w:val="clear" w:pos="4536"/>
          <w:tab w:val="center" w:pos="6840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ügyvezető</w:t>
      </w:r>
    </w:p>
    <w:p w:rsidR="007D70AD" w:rsidRDefault="007D70AD" w:rsidP="007D70AD">
      <w:pPr>
        <w:pStyle w:val="lfej1"/>
        <w:tabs>
          <w:tab w:val="clear" w:pos="4536"/>
          <w:tab w:val="left" w:pos="4860"/>
          <w:tab w:val="center" w:pos="7655"/>
        </w:tabs>
        <w:jc w:val="both"/>
        <w:rPr>
          <w:b/>
          <w:sz w:val="26"/>
          <w:u w:val="single"/>
        </w:rPr>
      </w:pPr>
      <w:r>
        <w:rPr>
          <w:b/>
          <w:sz w:val="26"/>
          <w:u w:val="single"/>
        </w:rPr>
        <w:t>Mellékletek:</w:t>
      </w:r>
    </w:p>
    <w:p w:rsidR="007D70AD" w:rsidRDefault="007D70AD" w:rsidP="007D70AD">
      <w:pPr>
        <w:pStyle w:val="lfej1"/>
        <w:tabs>
          <w:tab w:val="clear" w:pos="4536"/>
          <w:tab w:val="left" w:pos="4860"/>
          <w:tab w:val="center" w:pos="7655"/>
        </w:tabs>
        <w:jc w:val="both"/>
        <w:rPr>
          <w:sz w:val="26"/>
        </w:rPr>
      </w:pPr>
    </w:p>
    <w:p w:rsidR="007D70AD" w:rsidRDefault="007D70AD" w:rsidP="00F90AEE">
      <w:pPr>
        <w:pStyle w:val="lfej1"/>
        <w:numPr>
          <w:ilvl w:val="0"/>
          <w:numId w:val="5"/>
        </w:numPr>
        <w:tabs>
          <w:tab w:val="clear" w:pos="4536"/>
          <w:tab w:val="left" w:pos="4860"/>
          <w:tab w:val="center" w:pos="7655"/>
        </w:tabs>
        <w:ind w:left="714" w:hanging="357"/>
        <w:jc w:val="both"/>
        <w:rPr>
          <w:sz w:val="26"/>
        </w:rPr>
      </w:pPr>
      <w:r>
        <w:rPr>
          <w:sz w:val="26"/>
        </w:rPr>
        <w:t>nyilatkozat kizáró okok hatálya alá nem tartozásról</w:t>
      </w:r>
    </w:p>
    <w:p w:rsidR="007D70AD" w:rsidRDefault="007D70AD" w:rsidP="007D70AD">
      <w:pPr>
        <w:pStyle w:val="lfej1"/>
        <w:numPr>
          <w:ilvl w:val="0"/>
          <w:numId w:val="5"/>
        </w:numPr>
        <w:tabs>
          <w:tab w:val="clear" w:pos="4536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tartozásmentességre vonatkozó nyilatkozat</w:t>
      </w:r>
    </w:p>
    <w:p w:rsidR="007D70AD" w:rsidRDefault="007D70AD" w:rsidP="007D70AD">
      <w:pPr>
        <w:jc w:val="right"/>
        <w:rPr>
          <w:b/>
          <w:sz w:val="26"/>
          <w:szCs w:val="26"/>
        </w:rPr>
      </w:pPr>
    </w:p>
    <w:p w:rsidR="007E0E8E" w:rsidRDefault="007E0E8E" w:rsidP="007D70AD">
      <w:pPr>
        <w:jc w:val="right"/>
        <w:rPr>
          <w:b/>
          <w:sz w:val="26"/>
          <w:szCs w:val="26"/>
        </w:rPr>
      </w:pPr>
    </w:p>
    <w:p w:rsidR="007E0E8E" w:rsidRDefault="007E0E8E" w:rsidP="007D70AD">
      <w:pPr>
        <w:jc w:val="right"/>
        <w:rPr>
          <w:b/>
          <w:sz w:val="26"/>
          <w:szCs w:val="26"/>
        </w:rPr>
      </w:pPr>
    </w:p>
    <w:p w:rsidR="007E0E8E" w:rsidRDefault="007E0E8E" w:rsidP="007D70AD">
      <w:pPr>
        <w:jc w:val="right"/>
        <w:rPr>
          <w:b/>
          <w:sz w:val="26"/>
          <w:szCs w:val="26"/>
        </w:rPr>
      </w:pPr>
    </w:p>
    <w:p w:rsidR="007E0E8E" w:rsidRDefault="007E0E8E" w:rsidP="007D70AD">
      <w:pPr>
        <w:jc w:val="right"/>
        <w:rPr>
          <w:b/>
          <w:sz w:val="26"/>
          <w:szCs w:val="26"/>
        </w:rPr>
      </w:pPr>
    </w:p>
    <w:p w:rsidR="007E0E8E" w:rsidRDefault="007E0E8E" w:rsidP="007D70AD">
      <w:pPr>
        <w:jc w:val="right"/>
        <w:rPr>
          <w:b/>
          <w:sz w:val="26"/>
          <w:szCs w:val="26"/>
        </w:rPr>
      </w:pPr>
    </w:p>
    <w:p w:rsidR="007E0E8E" w:rsidRDefault="007E0E8E" w:rsidP="007D70AD">
      <w:pPr>
        <w:jc w:val="right"/>
        <w:rPr>
          <w:b/>
          <w:sz w:val="26"/>
          <w:szCs w:val="26"/>
        </w:rPr>
      </w:pPr>
    </w:p>
    <w:p w:rsidR="007E0E8E" w:rsidRDefault="007E0E8E" w:rsidP="007D70AD">
      <w:pPr>
        <w:jc w:val="right"/>
        <w:rPr>
          <w:b/>
          <w:sz w:val="26"/>
          <w:szCs w:val="26"/>
        </w:rPr>
      </w:pPr>
    </w:p>
    <w:p w:rsidR="007E0E8E" w:rsidRDefault="007E0E8E" w:rsidP="007D70AD">
      <w:pPr>
        <w:jc w:val="right"/>
        <w:rPr>
          <w:b/>
          <w:sz w:val="26"/>
          <w:szCs w:val="26"/>
        </w:rPr>
      </w:pPr>
    </w:p>
    <w:p w:rsidR="007E0E8E" w:rsidRDefault="007E0E8E" w:rsidP="007D70AD">
      <w:pPr>
        <w:jc w:val="right"/>
        <w:rPr>
          <w:b/>
          <w:sz w:val="26"/>
          <w:szCs w:val="26"/>
        </w:rPr>
      </w:pPr>
    </w:p>
    <w:p w:rsidR="007E0E8E" w:rsidRDefault="007E0E8E" w:rsidP="007D70AD">
      <w:pPr>
        <w:jc w:val="right"/>
        <w:rPr>
          <w:b/>
          <w:sz w:val="26"/>
          <w:szCs w:val="26"/>
        </w:rPr>
      </w:pPr>
    </w:p>
    <w:p w:rsidR="007E0E8E" w:rsidRDefault="007E0E8E" w:rsidP="007D70AD">
      <w:pPr>
        <w:jc w:val="right"/>
        <w:rPr>
          <w:b/>
          <w:sz w:val="26"/>
          <w:szCs w:val="26"/>
        </w:rPr>
      </w:pPr>
    </w:p>
    <w:p w:rsidR="007E0E8E" w:rsidRDefault="007E0E8E" w:rsidP="007D70AD">
      <w:pPr>
        <w:jc w:val="right"/>
        <w:rPr>
          <w:b/>
          <w:sz w:val="26"/>
          <w:szCs w:val="26"/>
        </w:rPr>
      </w:pPr>
    </w:p>
    <w:p w:rsidR="007E0E8E" w:rsidRDefault="007E0E8E" w:rsidP="007D70AD">
      <w:pPr>
        <w:jc w:val="right"/>
        <w:rPr>
          <w:b/>
          <w:sz w:val="26"/>
          <w:szCs w:val="26"/>
        </w:rPr>
      </w:pPr>
    </w:p>
    <w:p w:rsidR="007E0E8E" w:rsidRDefault="007E0E8E" w:rsidP="007D70AD">
      <w:pPr>
        <w:jc w:val="right"/>
        <w:rPr>
          <w:b/>
          <w:sz w:val="26"/>
          <w:szCs w:val="26"/>
        </w:rPr>
      </w:pPr>
    </w:p>
    <w:p w:rsidR="007D70AD" w:rsidRDefault="007D70AD" w:rsidP="007D70AD">
      <w:pPr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1. számú melléklet</w:t>
      </w:r>
    </w:p>
    <w:p w:rsidR="007D70AD" w:rsidRDefault="007D70AD" w:rsidP="007D70AD">
      <w:pPr>
        <w:jc w:val="right"/>
        <w:rPr>
          <w:b/>
          <w:sz w:val="26"/>
          <w:szCs w:val="26"/>
        </w:rPr>
      </w:pPr>
    </w:p>
    <w:p w:rsidR="007D70AD" w:rsidRDefault="007D70AD" w:rsidP="007D70AD">
      <w:pPr>
        <w:jc w:val="right"/>
        <w:rPr>
          <w:b/>
          <w:sz w:val="26"/>
          <w:szCs w:val="26"/>
        </w:rPr>
      </w:pPr>
    </w:p>
    <w:p w:rsidR="007D70AD" w:rsidRDefault="007D70AD" w:rsidP="007D70AD">
      <w:pPr>
        <w:spacing w:line="360" w:lineRule="auto"/>
        <w:jc w:val="center"/>
        <w:rPr>
          <w:b/>
          <w:iCs/>
          <w:caps/>
          <w:sz w:val="26"/>
          <w:szCs w:val="26"/>
        </w:rPr>
      </w:pPr>
      <w:r>
        <w:rPr>
          <w:b/>
          <w:iCs/>
          <w:caps/>
          <w:sz w:val="26"/>
          <w:szCs w:val="26"/>
        </w:rPr>
        <w:t xml:space="preserve">Nyilatkozat kizáró okok hatálya alá </w:t>
      </w:r>
    </w:p>
    <w:p w:rsidR="007D70AD" w:rsidRDefault="007D70AD" w:rsidP="007D70AD">
      <w:pPr>
        <w:spacing w:line="360" w:lineRule="auto"/>
        <w:jc w:val="center"/>
        <w:rPr>
          <w:b/>
          <w:iCs/>
          <w:caps/>
          <w:sz w:val="26"/>
          <w:szCs w:val="26"/>
        </w:rPr>
      </w:pPr>
      <w:r>
        <w:rPr>
          <w:b/>
          <w:iCs/>
          <w:caps/>
          <w:sz w:val="26"/>
          <w:szCs w:val="26"/>
        </w:rPr>
        <w:t>nem tartozásról</w:t>
      </w:r>
    </w:p>
    <w:p w:rsidR="007D70AD" w:rsidRDefault="007D70AD" w:rsidP="007D70AD">
      <w:pPr>
        <w:spacing w:line="360" w:lineRule="auto"/>
        <w:jc w:val="center"/>
        <w:rPr>
          <w:b/>
          <w:iCs/>
          <w:sz w:val="26"/>
          <w:szCs w:val="26"/>
        </w:rPr>
      </w:pPr>
    </w:p>
    <w:p w:rsidR="007D70AD" w:rsidRDefault="007D70AD" w:rsidP="007D70AD">
      <w:pPr>
        <w:jc w:val="center"/>
        <w:rPr>
          <w:b/>
          <w:iCs/>
          <w:sz w:val="26"/>
          <w:szCs w:val="26"/>
        </w:rPr>
      </w:pPr>
    </w:p>
    <w:p w:rsidR="007D70AD" w:rsidRDefault="007D70AD" w:rsidP="007D70AD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Alulírott …………………</w:t>
      </w:r>
      <w:proofErr w:type="gramStart"/>
      <w:r>
        <w:rPr>
          <w:iCs/>
          <w:sz w:val="26"/>
          <w:szCs w:val="26"/>
        </w:rPr>
        <w:t>…….</w:t>
      </w:r>
      <w:proofErr w:type="gramEnd"/>
      <w:r>
        <w:rPr>
          <w:iCs/>
          <w:sz w:val="26"/>
          <w:szCs w:val="26"/>
        </w:rPr>
        <w:t>. mint a ……………………………………… (a továbbiakban: Ajánlattevő) cégjegyzésre jogosult képviselője nyilatkozom, hogy az Ajánlattevővel szemben nem állnak fenn az alábbi kizáró okok.</w:t>
      </w:r>
    </w:p>
    <w:p w:rsidR="007D70AD" w:rsidRDefault="007D70AD" w:rsidP="007D70AD">
      <w:pPr>
        <w:rPr>
          <w:sz w:val="26"/>
          <w:szCs w:val="26"/>
        </w:rPr>
      </w:pPr>
    </w:p>
    <w:p w:rsidR="007D70AD" w:rsidRDefault="007D70AD" w:rsidP="007D70AD">
      <w:pPr>
        <w:jc w:val="both"/>
        <w:rPr>
          <w:sz w:val="26"/>
          <w:szCs w:val="26"/>
        </w:rPr>
      </w:pPr>
      <w:r>
        <w:rPr>
          <w:sz w:val="26"/>
          <w:szCs w:val="26"/>
        </w:rPr>
        <w:t>Nem lehet ajánlattevő az a természetes, jogi személy, vagy jogi személyiség nélküli gazdálkodó szervezet</w:t>
      </w:r>
      <w:r>
        <w:rPr>
          <w:rStyle w:val="Lbjegyzet-hivatkozs"/>
          <w:sz w:val="26"/>
          <w:szCs w:val="26"/>
        </w:rPr>
        <w:footnoteReference w:id="2"/>
      </w:r>
      <w:r>
        <w:rPr>
          <w:sz w:val="26"/>
          <w:szCs w:val="26"/>
        </w:rPr>
        <w:t>, aki vagy amely:</w:t>
      </w:r>
    </w:p>
    <w:p w:rsidR="007D70AD" w:rsidRDefault="007D70AD" w:rsidP="007D70AD">
      <w:pPr>
        <w:jc w:val="both"/>
        <w:rPr>
          <w:sz w:val="26"/>
          <w:szCs w:val="26"/>
        </w:rPr>
      </w:pPr>
    </w:p>
    <w:p w:rsidR="007D70AD" w:rsidRDefault="007D70AD" w:rsidP="007D70AD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szerződéssel érintett szervezettel közszolgálati jogviszonyban, munka-viszonyban áll (továbbiakban: érintett dolgozó/munkatárs), </w:t>
      </w:r>
    </w:p>
    <w:p w:rsidR="007D70AD" w:rsidRDefault="007D70AD" w:rsidP="007D70AD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az érintett dolgozó közeli hozzátartozója,</w:t>
      </w:r>
    </w:p>
    <w:p w:rsidR="007D70AD" w:rsidRDefault="007D70AD" w:rsidP="007D70AD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az a gazdálkodó szervezet, amelyben az érintett dolgozó, vagy annak közeli hozzátartozója tulajdoni részesedéssel rendelkezik,</w:t>
      </w:r>
    </w:p>
    <w:p w:rsidR="007D70AD" w:rsidRDefault="007D70AD" w:rsidP="007D70AD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egy évnél régebben lejárt adó-, vám-, vagy társadalombiztosítási járulékfizetési kötelezettségének nem tett eleget,</w:t>
      </w:r>
    </w:p>
    <w:p w:rsidR="007D70AD" w:rsidRDefault="007D70AD" w:rsidP="007D70AD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akinek az önkormányzati adóhatóságnál nyilvántartott adótartozása van,</w:t>
      </w:r>
    </w:p>
    <w:p w:rsidR="007D70AD" w:rsidRDefault="007D70AD" w:rsidP="007D70AD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aki ellen csőd-, felszámolási eljárás van folyamatban, aki végelszámolás alatt áll, </w:t>
      </w:r>
    </w:p>
    <w:p w:rsidR="007D70AD" w:rsidRDefault="007D70AD" w:rsidP="007D70AD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akinek tevékenységét a cégbíróság felfüggesztette,</w:t>
      </w:r>
    </w:p>
    <w:p w:rsidR="007D70AD" w:rsidRDefault="007D70AD" w:rsidP="007D70AD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nem szerepel a cégjegyzékben,</w:t>
      </w:r>
    </w:p>
    <w:p w:rsidR="007D70AD" w:rsidRDefault="007D70AD" w:rsidP="007D70AD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nem rendelkezik a tevékenység folytatásához előírt engedéllyel, jogosítvánnyal, illetve szervezeti, kamarai tagsággal,</w:t>
      </w:r>
    </w:p>
    <w:p w:rsidR="007D70AD" w:rsidRDefault="007D70AD" w:rsidP="007D70AD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korábbi, az önkormányzattal kötött szerződésének teljesítése során súlyos szerződésszegést követett el,</w:t>
      </w:r>
    </w:p>
    <w:p w:rsidR="007D70AD" w:rsidRDefault="007D70AD" w:rsidP="007D70AD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akinek az adószámát a Nemzeti Adó- és Vámhivatal felfüggesztette,</w:t>
      </w:r>
    </w:p>
    <w:p w:rsidR="007D70AD" w:rsidRDefault="007D70AD" w:rsidP="007D70AD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akivel szemben végrehajtás elrendelésére került sor,</w:t>
      </w:r>
    </w:p>
    <w:p w:rsidR="007D70AD" w:rsidRDefault="007D70AD" w:rsidP="007D70AD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a kizáró okokkal kapcsolatban valótlanul nyilatkozott.</w:t>
      </w:r>
    </w:p>
    <w:p w:rsidR="007D70AD" w:rsidRDefault="007D70AD" w:rsidP="007D70AD">
      <w:pPr>
        <w:rPr>
          <w:sz w:val="26"/>
          <w:szCs w:val="26"/>
        </w:rPr>
      </w:pPr>
    </w:p>
    <w:p w:rsidR="007D70AD" w:rsidRDefault="007D70AD" w:rsidP="007D70AD">
      <w:pPr>
        <w:rPr>
          <w:sz w:val="26"/>
          <w:szCs w:val="26"/>
        </w:rPr>
      </w:pPr>
    </w:p>
    <w:p w:rsidR="007D70AD" w:rsidRDefault="007D70AD" w:rsidP="007D70AD">
      <w:pPr>
        <w:rPr>
          <w:sz w:val="26"/>
          <w:szCs w:val="26"/>
        </w:rPr>
      </w:pPr>
    </w:p>
    <w:p w:rsidR="007D70AD" w:rsidRDefault="007D70AD" w:rsidP="007D70A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Kelt:…</w:t>
      </w:r>
      <w:proofErr w:type="gramEnd"/>
      <w:r>
        <w:rPr>
          <w:sz w:val="26"/>
          <w:szCs w:val="26"/>
        </w:rPr>
        <w:t>…………., 20……………..</w:t>
      </w:r>
    </w:p>
    <w:p w:rsidR="007D70AD" w:rsidRDefault="007D70AD" w:rsidP="007D70AD">
      <w:pPr>
        <w:rPr>
          <w:sz w:val="26"/>
          <w:szCs w:val="26"/>
        </w:rPr>
      </w:pPr>
    </w:p>
    <w:p w:rsidR="007D70AD" w:rsidRDefault="007D70AD" w:rsidP="007D70AD">
      <w:pPr>
        <w:jc w:val="right"/>
      </w:pPr>
      <w:r>
        <w:rPr>
          <w:sz w:val="26"/>
          <w:szCs w:val="26"/>
        </w:rPr>
        <w:t>__________________________</w:t>
      </w:r>
    </w:p>
    <w:p w:rsidR="007D70AD" w:rsidRDefault="007D70AD" w:rsidP="007D70A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Cégszerű aláírás</w:t>
      </w:r>
    </w:p>
    <w:p w:rsidR="007D70AD" w:rsidRDefault="007D70AD" w:rsidP="007D70AD">
      <w:pPr>
        <w:jc w:val="right"/>
        <w:rPr>
          <w:sz w:val="26"/>
          <w:szCs w:val="26"/>
        </w:rPr>
      </w:pPr>
    </w:p>
    <w:p w:rsidR="007D70AD" w:rsidRDefault="007D70AD" w:rsidP="007D70AD">
      <w:pPr>
        <w:jc w:val="right"/>
        <w:rPr>
          <w:sz w:val="26"/>
          <w:szCs w:val="26"/>
        </w:rPr>
      </w:pPr>
    </w:p>
    <w:p w:rsidR="007D70AD" w:rsidRDefault="007D70AD" w:rsidP="007D70AD">
      <w:pPr>
        <w:jc w:val="right"/>
        <w:rPr>
          <w:b/>
          <w:sz w:val="26"/>
          <w:szCs w:val="26"/>
        </w:rPr>
      </w:pPr>
    </w:p>
    <w:p w:rsidR="00C6222C" w:rsidRDefault="00C6222C" w:rsidP="007D70AD">
      <w:pPr>
        <w:jc w:val="right"/>
        <w:rPr>
          <w:b/>
          <w:sz w:val="26"/>
          <w:szCs w:val="26"/>
        </w:rPr>
      </w:pPr>
    </w:p>
    <w:p w:rsidR="00C6222C" w:rsidRDefault="00C6222C" w:rsidP="007D70AD">
      <w:pPr>
        <w:jc w:val="right"/>
        <w:rPr>
          <w:b/>
          <w:sz w:val="26"/>
          <w:szCs w:val="26"/>
        </w:rPr>
      </w:pPr>
    </w:p>
    <w:p w:rsidR="007D70AD" w:rsidRDefault="007D70AD" w:rsidP="007D70AD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2. számú melléklet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rPr>
          <w:sz w:val="26"/>
        </w:rPr>
      </w:pPr>
    </w:p>
    <w:p w:rsidR="007D70AD" w:rsidRDefault="007D70AD" w:rsidP="007D70AD">
      <w:pPr>
        <w:pStyle w:val="lfej1"/>
        <w:tabs>
          <w:tab w:val="clear" w:pos="4536"/>
          <w:tab w:val="left" w:pos="4860"/>
        </w:tabs>
        <w:rPr>
          <w:sz w:val="26"/>
        </w:rPr>
      </w:pPr>
    </w:p>
    <w:p w:rsidR="007D70AD" w:rsidRDefault="007D70AD" w:rsidP="007D70AD">
      <w:pPr>
        <w:pStyle w:val="lfej1"/>
        <w:tabs>
          <w:tab w:val="clear" w:pos="4536"/>
          <w:tab w:val="left" w:pos="48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NYILATKOZAT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jc w:val="center"/>
        <w:rPr>
          <w:sz w:val="26"/>
          <w:szCs w:val="26"/>
        </w:rPr>
      </w:pPr>
    </w:p>
    <w:p w:rsidR="007D70AD" w:rsidRDefault="007D70AD" w:rsidP="007D70AD">
      <w:pPr>
        <w:pStyle w:val="lfej1"/>
        <w:tabs>
          <w:tab w:val="clear" w:pos="4536"/>
          <w:tab w:val="left" w:pos="48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…</w:t>
      </w:r>
      <w:proofErr w:type="gramStart"/>
      <w:r>
        <w:rPr>
          <w:b/>
          <w:bCs/>
          <w:sz w:val="26"/>
          <w:szCs w:val="26"/>
        </w:rPr>
        <w:t>…….</w:t>
      </w:r>
      <w:proofErr w:type="gramEnd"/>
      <w:r>
        <w:rPr>
          <w:b/>
          <w:bCs/>
          <w:sz w:val="26"/>
          <w:szCs w:val="26"/>
        </w:rPr>
        <w:t>számú ………………………………. szerződéshez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jc w:val="center"/>
        <w:rPr>
          <w:sz w:val="26"/>
          <w:szCs w:val="26"/>
        </w:rPr>
      </w:pPr>
    </w:p>
    <w:p w:rsidR="007D70AD" w:rsidRDefault="007D70AD" w:rsidP="007D70AD">
      <w:pPr>
        <w:pStyle w:val="lfej1"/>
        <w:tabs>
          <w:tab w:val="clear" w:pos="4536"/>
          <w:tab w:val="left" w:pos="4860"/>
        </w:tabs>
        <w:jc w:val="center"/>
        <w:rPr>
          <w:sz w:val="26"/>
          <w:szCs w:val="26"/>
        </w:rPr>
      </w:pPr>
    </w:p>
    <w:p w:rsidR="007D70AD" w:rsidRDefault="007D70AD" w:rsidP="007D70AD">
      <w:pPr>
        <w:pStyle w:val="lfej1"/>
        <w:tabs>
          <w:tab w:val="clear" w:pos="4536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Alulírott ………………………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 xml:space="preserve">.….., 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a ……………………………………………………………... (szerződő fél neve, címe, adószáma)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 xml:space="preserve">képviselője nyilatkozom, hogy 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rPr>
          <w:sz w:val="26"/>
          <w:szCs w:val="26"/>
        </w:rPr>
      </w:pPr>
    </w:p>
    <w:p w:rsidR="007D70AD" w:rsidRDefault="007D70AD" w:rsidP="007D70AD">
      <w:pPr>
        <w:pStyle w:val="lfej1"/>
        <w:tabs>
          <w:tab w:val="clear" w:pos="4536"/>
          <w:tab w:val="left" w:pos="48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Tiszaújváros Város Önkormányzata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rPr>
          <w:sz w:val="26"/>
          <w:szCs w:val="26"/>
        </w:rPr>
      </w:pPr>
    </w:p>
    <w:p w:rsidR="007D70AD" w:rsidRDefault="007D70AD" w:rsidP="007D70AD">
      <w:pPr>
        <w:pStyle w:val="lfej1"/>
        <w:numPr>
          <w:ilvl w:val="0"/>
          <w:numId w:val="7"/>
        </w:numPr>
        <w:tabs>
          <w:tab w:val="clear" w:pos="4536"/>
          <w:tab w:val="left" w:pos="4860"/>
        </w:tabs>
        <w:ind w:right="-648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adóhatóságánál</w:t>
      </w:r>
      <w:r>
        <w:rPr>
          <w:bCs/>
          <w:sz w:val="26"/>
          <w:szCs w:val="26"/>
        </w:rPr>
        <w:t xml:space="preserve"> (3580 Tiszaújváros, Bethlen G. út 7.),</w:t>
      </w:r>
    </w:p>
    <w:p w:rsidR="007D70AD" w:rsidRDefault="007D70AD" w:rsidP="007D70AD">
      <w:pPr>
        <w:pStyle w:val="lfej1"/>
        <w:numPr>
          <w:ilvl w:val="0"/>
          <w:numId w:val="7"/>
        </w:numPr>
        <w:tabs>
          <w:tab w:val="clear" w:pos="4536"/>
          <w:tab w:val="left" w:pos="4860"/>
        </w:tabs>
        <w:ind w:left="357" w:right="-646" w:hanging="357"/>
        <w:jc w:val="both"/>
        <w:rPr>
          <w:sz w:val="26"/>
          <w:szCs w:val="26"/>
        </w:rPr>
      </w:pPr>
      <w:r>
        <w:rPr>
          <w:b/>
          <w:sz w:val="26"/>
          <w:szCs w:val="26"/>
        </w:rPr>
        <w:t>Tiszaújvárosi Polgármesteri Hivatalnál</w:t>
      </w:r>
      <w:r>
        <w:rPr>
          <w:sz w:val="26"/>
          <w:szCs w:val="26"/>
        </w:rPr>
        <w:t xml:space="preserve"> (3580 Tiszaújváros, Bethlen G. út 7.), 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ind w:right="-646"/>
        <w:jc w:val="both"/>
        <w:rPr>
          <w:sz w:val="26"/>
          <w:szCs w:val="26"/>
        </w:rPr>
      </w:pPr>
    </w:p>
    <w:p w:rsidR="007D70AD" w:rsidRDefault="007D70AD" w:rsidP="007D70AD">
      <w:pPr>
        <w:pStyle w:val="lfej1"/>
        <w:tabs>
          <w:tab w:val="clear" w:pos="4536"/>
          <w:tab w:val="left" w:pos="4860"/>
        </w:tabs>
        <w:ind w:right="-64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intézményeinél, azaz</w:t>
      </w:r>
    </w:p>
    <w:p w:rsidR="007D70AD" w:rsidRDefault="007D70AD" w:rsidP="007D70AD">
      <w:pPr>
        <w:pStyle w:val="lfej1"/>
        <w:numPr>
          <w:ilvl w:val="0"/>
          <w:numId w:val="7"/>
        </w:numPr>
        <w:tabs>
          <w:tab w:val="clear" w:pos="4536"/>
          <w:tab w:val="left" w:pos="4860"/>
        </w:tabs>
        <w:ind w:left="357" w:right="-646" w:hanging="357"/>
        <w:jc w:val="both"/>
        <w:rPr>
          <w:sz w:val="26"/>
          <w:szCs w:val="26"/>
        </w:rPr>
      </w:pPr>
      <w:r>
        <w:rPr>
          <w:sz w:val="26"/>
          <w:szCs w:val="26"/>
        </w:rPr>
        <w:t>a Tiszaújvárosi Intézményműködtető Központnál (3580 Tiszaújváros, Bethlen G. út 7.) és a gazdaságilag hozzá tartozó intézményeknél:</w:t>
      </w:r>
    </w:p>
    <w:p w:rsidR="007D70AD" w:rsidRDefault="007D70AD" w:rsidP="007D70AD">
      <w:pPr>
        <w:pStyle w:val="lfej1"/>
        <w:numPr>
          <w:ilvl w:val="0"/>
          <w:numId w:val="8"/>
        </w:numPr>
        <w:tabs>
          <w:tab w:val="clear" w:pos="360"/>
          <w:tab w:val="clear" w:pos="4536"/>
          <w:tab w:val="num" w:pos="1080"/>
          <w:tab w:val="left" w:pos="4860"/>
        </w:tabs>
        <w:ind w:left="720" w:right="-648"/>
        <w:jc w:val="both"/>
        <w:rPr>
          <w:sz w:val="26"/>
          <w:szCs w:val="26"/>
        </w:rPr>
      </w:pPr>
      <w:r>
        <w:rPr>
          <w:sz w:val="26"/>
          <w:szCs w:val="26"/>
        </w:rPr>
        <w:t>Tiszaújvárosi Humánszolgáltató Központ (3580 Tiszaújváros, Kazinczy F. út 3.),</w:t>
      </w:r>
    </w:p>
    <w:p w:rsidR="007D70AD" w:rsidRDefault="007D70AD" w:rsidP="007D70AD">
      <w:pPr>
        <w:pStyle w:val="lfej1"/>
        <w:numPr>
          <w:ilvl w:val="0"/>
          <w:numId w:val="8"/>
        </w:numPr>
        <w:tabs>
          <w:tab w:val="clear" w:pos="360"/>
          <w:tab w:val="clear" w:pos="4536"/>
          <w:tab w:val="num" w:pos="1080"/>
          <w:tab w:val="left" w:pos="4860"/>
        </w:tabs>
        <w:ind w:left="720" w:right="-646"/>
        <w:jc w:val="both"/>
        <w:rPr>
          <w:sz w:val="26"/>
          <w:szCs w:val="26"/>
        </w:rPr>
      </w:pPr>
      <w:r>
        <w:rPr>
          <w:sz w:val="26"/>
          <w:szCs w:val="26"/>
        </w:rPr>
        <w:t>Tiszaújvárosi Napközi Otthonos Óvoda (3580 Tiszaújváros, Pajtás köz 13.),</w:t>
      </w:r>
    </w:p>
    <w:p w:rsidR="007D70AD" w:rsidRDefault="007D70AD" w:rsidP="007D70AD">
      <w:pPr>
        <w:pStyle w:val="lfej1"/>
        <w:numPr>
          <w:ilvl w:val="0"/>
          <w:numId w:val="8"/>
        </w:numPr>
        <w:tabs>
          <w:tab w:val="clear" w:pos="360"/>
          <w:tab w:val="clear" w:pos="4536"/>
          <w:tab w:val="num" w:pos="1080"/>
          <w:tab w:val="left" w:pos="4860"/>
        </w:tabs>
        <w:ind w:left="720" w:right="-646"/>
        <w:jc w:val="both"/>
        <w:rPr>
          <w:sz w:val="26"/>
          <w:szCs w:val="26"/>
        </w:rPr>
      </w:pPr>
      <w:r>
        <w:rPr>
          <w:bCs/>
          <w:sz w:val="26"/>
          <w:szCs w:val="26"/>
        </w:rPr>
        <w:t>Derkovits Kulturális Központ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(3580 Tiszaújváros, Széchenyi út 2.),</w:t>
      </w:r>
    </w:p>
    <w:p w:rsidR="007D70AD" w:rsidRDefault="007D70AD" w:rsidP="007D70AD">
      <w:pPr>
        <w:pStyle w:val="lfej1"/>
        <w:numPr>
          <w:ilvl w:val="0"/>
          <w:numId w:val="7"/>
        </w:numPr>
        <w:tabs>
          <w:tab w:val="clear" w:pos="4536"/>
          <w:tab w:val="left" w:pos="4860"/>
        </w:tabs>
        <w:ind w:left="357"/>
        <w:jc w:val="both"/>
        <w:rPr>
          <w:sz w:val="26"/>
          <w:szCs w:val="26"/>
        </w:rPr>
      </w:pPr>
      <w:r>
        <w:rPr>
          <w:bCs/>
          <w:sz w:val="26"/>
          <w:szCs w:val="26"/>
        </w:rPr>
        <w:t>Tiszaújváros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Városi Rendelőintézetnél (3580 Tiszaújváros, Bethlen G. út 11-13.),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jc w:val="both"/>
        <w:rPr>
          <w:sz w:val="26"/>
          <w:szCs w:val="26"/>
        </w:rPr>
      </w:pPr>
    </w:p>
    <w:p w:rsidR="007D70AD" w:rsidRDefault="007D70AD" w:rsidP="007D70AD">
      <w:pPr>
        <w:pStyle w:val="lfej1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önkormányzati tulajdonú gazdasági társaságainál, azaz </w:t>
      </w:r>
    </w:p>
    <w:p w:rsidR="007D70AD" w:rsidRDefault="007D70AD" w:rsidP="007D70AD">
      <w:pPr>
        <w:pStyle w:val="lfej1"/>
        <w:numPr>
          <w:ilvl w:val="0"/>
          <w:numId w:val="7"/>
        </w:numPr>
        <w:tabs>
          <w:tab w:val="clear" w:pos="4536"/>
          <w:tab w:val="left" w:pos="4860"/>
        </w:tabs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TiszaSzolg 2004 Kft.-nél (3580 Tiszaújváros, Tisza út 2/F.),</w:t>
      </w:r>
    </w:p>
    <w:p w:rsidR="007D70AD" w:rsidRDefault="007D70AD" w:rsidP="007D70AD">
      <w:pPr>
        <w:pStyle w:val="lfej1"/>
        <w:numPr>
          <w:ilvl w:val="0"/>
          <w:numId w:val="7"/>
        </w:numPr>
        <w:tabs>
          <w:tab w:val="clear" w:pos="4536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Tiszaújvárosi Városgazda Nonprofit Kft.-nél (3580 Tiszaújváros, Tisza út 2/E.),</w:t>
      </w:r>
    </w:p>
    <w:p w:rsidR="007D70AD" w:rsidRDefault="007D70AD" w:rsidP="007D70AD">
      <w:pPr>
        <w:pStyle w:val="lfej1"/>
        <w:numPr>
          <w:ilvl w:val="0"/>
          <w:numId w:val="7"/>
        </w:numPr>
        <w:tabs>
          <w:tab w:val="clear" w:pos="4536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Tisza Média Kft.-nél (3580 Tiszaújváros, Szent István út 16.)</w:t>
      </w:r>
    </w:p>
    <w:p w:rsidR="007D70AD" w:rsidRDefault="007D70AD" w:rsidP="007D70AD">
      <w:pPr>
        <w:pStyle w:val="lfej1"/>
        <w:numPr>
          <w:ilvl w:val="0"/>
          <w:numId w:val="7"/>
        </w:numPr>
        <w:tabs>
          <w:tab w:val="clear" w:pos="4536"/>
          <w:tab w:val="left" w:pos="4860"/>
        </w:tabs>
        <w:ind w:left="357"/>
        <w:jc w:val="both"/>
        <w:rPr>
          <w:bCs/>
          <w:sz w:val="26"/>
          <w:szCs w:val="26"/>
        </w:rPr>
      </w:pPr>
      <w:r>
        <w:rPr>
          <w:sz w:val="26"/>
          <w:szCs w:val="26"/>
        </w:rPr>
        <w:t>Tiszaújvárosi</w:t>
      </w:r>
      <w:r>
        <w:rPr>
          <w:bCs/>
          <w:sz w:val="26"/>
          <w:szCs w:val="26"/>
        </w:rPr>
        <w:t xml:space="preserve"> Sport-Park Nonprofit Kft.-nél (3580 Tiszaújváros, Teleki Blanka út 6.)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rPr>
          <w:sz w:val="26"/>
          <w:szCs w:val="26"/>
        </w:rPr>
      </w:pPr>
    </w:p>
    <w:p w:rsidR="007D70AD" w:rsidRDefault="007D70AD" w:rsidP="007D70AD">
      <w:pPr>
        <w:pStyle w:val="lfej1"/>
        <w:tabs>
          <w:tab w:val="clear" w:pos="4536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lejárt határidejű tartozásom nem áll fenn.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rPr>
          <w:sz w:val="26"/>
          <w:szCs w:val="26"/>
        </w:rPr>
      </w:pPr>
    </w:p>
    <w:p w:rsidR="007D70AD" w:rsidRDefault="007D70AD" w:rsidP="007D70AD">
      <w:pPr>
        <w:pStyle w:val="lfej1"/>
        <w:tabs>
          <w:tab w:val="clear" w:pos="4536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Felelősségem tudatában kijelentem, hogy a közölt nyilatkozat a valóságnak megfelel.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rPr>
          <w:sz w:val="26"/>
          <w:szCs w:val="26"/>
        </w:rPr>
      </w:pPr>
    </w:p>
    <w:p w:rsidR="007D70AD" w:rsidRDefault="007D70AD" w:rsidP="007D70AD">
      <w:pPr>
        <w:pStyle w:val="lfej1"/>
        <w:tabs>
          <w:tab w:val="clear" w:pos="4536"/>
          <w:tab w:val="left" w:pos="4860"/>
        </w:tabs>
        <w:rPr>
          <w:sz w:val="26"/>
          <w:szCs w:val="26"/>
        </w:rPr>
      </w:pPr>
    </w:p>
    <w:p w:rsidR="007D70AD" w:rsidRDefault="007D70AD" w:rsidP="007D70AD">
      <w:pPr>
        <w:pStyle w:val="lfej1"/>
        <w:tabs>
          <w:tab w:val="clear" w:pos="4536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 xml:space="preserve">Dátum: 20………………………   </w:t>
      </w:r>
    </w:p>
    <w:p w:rsidR="007D70AD" w:rsidRDefault="007D70AD" w:rsidP="007D70AD">
      <w:pPr>
        <w:pStyle w:val="lfej1"/>
        <w:tabs>
          <w:tab w:val="clear" w:pos="4536"/>
          <w:tab w:val="left" w:pos="4860"/>
        </w:tabs>
        <w:rPr>
          <w:sz w:val="26"/>
          <w:szCs w:val="26"/>
        </w:rPr>
      </w:pPr>
    </w:p>
    <w:p w:rsidR="007D70AD" w:rsidRDefault="007D70AD" w:rsidP="007D70AD">
      <w:pPr>
        <w:pStyle w:val="lfej1"/>
        <w:tabs>
          <w:tab w:val="clear" w:pos="4536"/>
          <w:tab w:val="left" w:pos="4860"/>
        </w:tabs>
        <w:rPr>
          <w:sz w:val="26"/>
          <w:szCs w:val="26"/>
        </w:rPr>
      </w:pPr>
    </w:p>
    <w:p w:rsidR="007D70AD" w:rsidRDefault="007D70AD" w:rsidP="007D70AD">
      <w:pPr>
        <w:pStyle w:val="lfej1"/>
        <w:tabs>
          <w:tab w:val="clear" w:pos="4536"/>
          <w:tab w:val="center" w:pos="6804"/>
        </w:tabs>
        <w:ind w:left="4254"/>
        <w:rPr>
          <w:sz w:val="26"/>
          <w:szCs w:val="26"/>
        </w:rPr>
      </w:pPr>
      <w:r>
        <w:rPr>
          <w:sz w:val="26"/>
          <w:szCs w:val="26"/>
        </w:rPr>
        <w:tab/>
        <w:t>………………….</w:t>
      </w:r>
    </w:p>
    <w:p w:rsidR="007D70AD" w:rsidRDefault="007D70AD" w:rsidP="007D70AD">
      <w:pPr>
        <w:pStyle w:val="lfej1"/>
        <w:tabs>
          <w:tab w:val="clear" w:pos="4536"/>
          <w:tab w:val="center" w:pos="6804"/>
        </w:tabs>
        <w:ind w:left="4254"/>
        <w:rPr>
          <w:sz w:val="26"/>
          <w:szCs w:val="26"/>
        </w:rPr>
      </w:pPr>
      <w:r>
        <w:tab/>
        <w:t>szerződő fél képviselője</w:t>
      </w:r>
    </w:p>
    <w:p w:rsidR="007D70AD" w:rsidRDefault="007D70AD" w:rsidP="007D70AD">
      <w:pPr>
        <w:pStyle w:val="lfej1"/>
        <w:tabs>
          <w:tab w:val="clear" w:pos="4536"/>
          <w:tab w:val="left" w:pos="4860"/>
          <w:tab w:val="center" w:pos="7655"/>
        </w:tabs>
        <w:jc w:val="both"/>
        <w:rPr>
          <w:sz w:val="26"/>
        </w:rPr>
      </w:pPr>
    </w:p>
    <w:p w:rsidR="007D70AD" w:rsidRDefault="007D70AD" w:rsidP="007D70AD">
      <w:pPr>
        <w:pStyle w:val="lfej1"/>
        <w:tabs>
          <w:tab w:val="clear" w:pos="4536"/>
          <w:tab w:val="left" w:pos="4860"/>
          <w:tab w:val="center" w:pos="7655"/>
        </w:tabs>
        <w:jc w:val="both"/>
        <w:rPr>
          <w:sz w:val="26"/>
        </w:rPr>
      </w:pPr>
    </w:p>
    <w:p w:rsidR="00DE760D" w:rsidRDefault="00DE760D"/>
    <w:sectPr w:rsidR="00DE760D" w:rsidSect="009C553A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52C" w:rsidRDefault="0086052C" w:rsidP="007D70AD">
      <w:r>
        <w:separator/>
      </w:r>
    </w:p>
  </w:endnote>
  <w:endnote w:type="continuationSeparator" w:id="0">
    <w:p w:rsidR="0086052C" w:rsidRDefault="0086052C" w:rsidP="007D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52C" w:rsidRDefault="0086052C" w:rsidP="007D70AD">
      <w:r>
        <w:separator/>
      </w:r>
    </w:p>
  </w:footnote>
  <w:footnote w:type="continuationSeparator" w:id="0">
    <w:p w:rsidR="0086052C" w:rsidRDefault="0086052C" w:rsidP="007D70AD">
      <w:r>
        <w:continuationSeparator/>
      </w:r>
    </w:p>
  </w:footnote>
  <w:footnote w:id="1">
    <w:p w:rsidR="007D70AD" w:rsidRDefault="007D70AD" w:rsidP="007D70AD">
      <w:pPr>
        <w:pStyle w:val="Lbjegyzetszveg"/>
        <w:rPr>
          <w:sz w:val="20"/>
        </w:rPr>
      </w:pPr>
      <w:r>
        <w:rPr>
          <w:rStyle w:val="Lbjegyzet-hivatkozs"/>
        </w:rPr>
        <w:footnoteRef/>
      </w:r>
      <w:r>
        <w:t xml:space="preserve"> Gazdálkodó szervezet alatt a polgári perrendtartásról szóló 1952. évi III. törvény 396. §-</w:t>
      </w:r>
      <w:proofErr w:type="spellStart"/>
      <w:r>
        <w:t>ában</w:t>
      </w:r>
      <w:proofErr w:type="spellEnd"/>
      <w:r>
        <w:t xml:space="preserve"> meghatározott fogalmat kell érteni.</w:t>
      </w:r>
    </w:p>
  </w:footnote>
  <w:footnote w:id="2">
    <w:p w:rsidR="007D70AD" w:rsidRDefault="007D70AD" w:rsidP="007D70AD">
      <w:pPr>
        <w:pStyle w:val="Lbjegyzetszveg"/>
      </w:pPr>
      <w:r>
        <w:rPr>
          <w:rStyle w:val="Lbjegyzet-hivatkozs"/>
        </w:rPr>
        <w:footnoteRef/>
      </w:r>
      <w:r>
        <w:t xml:space="preserve"> Gazdálkodó szervezet alatt a polgári perrendtartásról szóló 1952. évi III. törvény 396. §-</w:t>
      </w:r>
      <w:proofErr w:type="spellStart"/>
      <w:r>
        <w:t>ában</w:t>
      </w:r>
      <w:proofErr w:type="spellEnd"/>
      <w:r>
        <w:t xml:space="preserve"> meghatározott fogalmat kell érteni.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03B6"/>
    <w:multiLevelType w:val="hybridMultilevel"/>
    <w:tmpl w:val="FFBC81E6"/>
    <w:lvl w:ilvl="0" w:tplc="AAF28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77F5"/>
    <w:multiLevelType w:val="multilevel"/>
    <w:tmpl w:val="24985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90918BA"/>
    <w:multiLevelType w:val="hybridMultilevel"/>
    <w:tmpl w:val="9E9C493E"/>
    <w:lvl w:ilvl="0" w:tplc="AAF28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74A55"/>
    <w:multiLevelType w:val="hybridMultilevel"/>
    <w:tmpl w:val="E8F46B8A"/>
    <w:lvl w:ilvl="0" w:tplc="AAF28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70C23"/>
    <w:multiLevelType w:val="hybridMultilevel"/>
    <w:tmpl w:val="9B28C5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570F1F"/>
    <w:multiLevelType w:val="multilevel"/>
    <w:tmpl w:val="24985D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2697E75"/>
    <w:multiLevelType w:val="hybridMultilevel"/>
    <w:tmpl w:val="39F8370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6D363D"/>
    <w:multiLevelType w:val="hybridMultilevel"/>
    <w:tmpl w:val="39F8370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AD"/>
    <w:rsid w:val="000B2E47"/>
    <w:rsid w:val="003D01BD"/>
    <w:rsid w:val="006D3497"/>
    <w:rsid w:val="006F3C94"/>
    <w:rsid w:val="007047A8"/>
    <w:rsid w:val="007D70AD"/>
    <w:rsid w:val="007E0E8E"/>
    <w:rsid w:val="0086052C"/>
    <w:rsid w:val="008A0934"/>
    <w:rsid w:val="009C553A"/>
    <w:rsid w:val="00AE4278"/>
    <w:rsid w:val="00B52C21"/>
    <w:rsid w:val="00B97176"/>
    <w:rsid w:val="00C6222C"/>
    <w:rsid w:val="00DE760D"/>
    <w:rsid w:val="00F9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03CA36"/>
  <w15:chartTrackingRefBased/>
  <w15:docId w15:val="{AA082AED-1B8F-476F-9247-2506F808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D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7D70AD"/>
    <w:rPr>
      <w:color w:val="0000FF"/>
      <w:u w:val="single"/>
    </w:rPr>
  </w:style>
  <w:style w:type="character" w:customStyle="1" w:styleId="LbjegyzetszvegChar">
    <w:name w:val="Lábjegyzetszöveg Char"/>
    <w:aliases w:val="Char Char1 Char"/>
    <w:basedOn w:val="Bekezdsalapbettpusa"/>
    <w:link w:val="Lbjegyzetszveg"/>
    <w:uiPriority w:val="99"/>
    <w:semiHidden/>
    <w:locked/>
    <w:rsid w:val="007D70AD"/>
  </w:style>
  <w:style w:type="paragraph" w:styleId="Lbjegyzetszveg">
    <w:name w:val="footnote text"/>
    <w:aliases w:val="Char Char1"/>
    <w:basedOn w:val="Norml"/>
    <w:link w:val="LbjegyzetszvegChar"/>
    <w:uiPriority w:val="99"/>
    <w:semiHidden/>
    <w:unhideWhenUsed/>
    <w:rsid w:val="007D70A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bjegyzetszvegChar1">
    <w:name w:val="Lábjegyzetszöveg Char1"/>
    <w:basedOn w:val="Bekezdsalapbettpusa"/>
    <w:uiPriority w:val="99"/>
    <w:semiHidden/>
    <w:rsid w:val="007D70A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lfej1">
    <w:name w:val="Élőfej1"/>
    <w:aliases w:val="Char,Char Char"/>
    <w:basedOn w:val="Norml"/>
    <w:uiPriority w:val="99"/>
    <w:rsid w:val="007D70AD"/>
    <w:pPr>
      <w:tabs>
        <w:tab w:val="center" w:pos="4536"/>
        <w:tab w:val="right" w:pos="9072"/>
      </w:tabs>
    </w:pPr>
  </w:style>
  <w:style w:type="character" w:styleId="Lbjegyzet-hivatkozs">
    <w:name w:val="footnote reference"/>
    <w:uiPriority w:val="99"/>
    <w:semiHidden/>
    <w:unhideWhenUsed/>
    <w:rsid w:val="007D70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2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modi.gabriella@tszol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1642</Words>
  <Characters>11334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Ádám</dc:creator>
  <cp:keywords/>
  <dc:description/>
  <cp:lastModifiedBy>Németh Ádám</cp:lastModifiedBy>
  <cp:revision>5</cp:revision>
  <dcterms:created xsi:type="dcterms:W3CDTF">2017-11-20T12:47:00Z</dcterms:created>
  <dcterms:modified xsi:type="dcterms:W3CDTF">2017-11-21T13:03:00Z</dcterms:modified>
</cp:coreProperties>
</file>