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B562E" w14:textId="77777777" w:rsidR="003A5C4E" w:rsidRPr="00C62411" w:rsidRDefault="003A5C4E" w:rsidP="00C62411">
      <w:pPr>
        <w:tabs>
          <w:tab w:val="left" w:pos="4860"/>
        </w:tabs>
        <w:spacing w:after="0" w:line="240" w:lineRule="auto"/>
        <w:jc w:val="center"/>
        <w:rPr>
          <w:rFonts w:ascii="Times New Roman" w:eastAsia="Times New Roman" w:hAnsi="Times New Roman" w:cs="Times New Roman"/>
          <w:b/>
          <w:sz w:val="24"/>
          <w:szCs w:val="24"/>
          <w:u w:val="single"/>
          <w:lang w:eastAsia="hu-HU"/>
        </w:rPr>
      </w:pPr>
      <w:r w:rsidRPr="00C62411">
        <w:rPr>
          <w:rFonts w:ascii="Times New Roman" w:eastAsia="Times New Roman" w:hAnsi="Times New Roman" w:cs="Times New Roman"/>
          <w:b/>
          <w:sz w:val="24"/>
          <w:szCs w:val="24"/>
          <w:u w:val="single"/>
          <w:lang w:eastAsia="hu-HU"/>
        </w:rPr>
        <w:t xml:space="preserve">A J Á N L A T K É R É S  </w:t>
      </w:r>
      <w:r w:rsidRPr="00C62411">
        <w:rPr>
          <w:rFonts w:ascii="Times New Roman" w:eastAsia="Times New Roman" w:hAnsi="Times New Roman" w:cs="Times New Roman"/>
          <w:b/>
          <w:caps/>
          <w:sz w:val="24"/>
          <w:szCs w:val="24"/>
          <w:u w:val="single"/>
          <w:lang w:eastAsia="hu-HU"/>
        </w:rPr>
        <w:t xml:space="preserve"> </w:t>
      </w:r>
    </w:p>
    <w:p w14:paraId="37360D09" w14:textId="77777777" w:rsidR="003A5C4E" w:rsidRPr="00C62411" w:rsidRDefault="003A5C4E" w:rsidP="00C62411">
      <w:pPr>
        <w:tabs>
          <w:tab w:val="left" w:pos="4860"/>
        </w:tabs>
        <w:spacing w:after="0" w:line="240" w:lineRule="auto"/>
        <w:rPr>
          <w:rFonts w:ascii="Times New Roman" w:eastAsia="Times New Roman" w:hAnsi="Times New Roman" w:cs="Times New Roman"/>
          <w:sz w:val="24"/>
          <w:szCs w:val="24"/>
          <w:lang w:eastAsia="hu-HU"/>
        </w:rPr>
      </w:pPr>
    </w:p>
    <w:p w14:paraId="7D64D065" w14:textId="77777777" w:rsidR="003A5C4E" w:rsidRPr="00C62411" w:rsidRDefault="003A5C4E" w:rsidP="00C62411">
      <w:pPr>
        <w:tabs>
          <w:tab w:val="left" w:pos="4860"/>
        </w:tabs>
        <w:spacing w:after="0" w:line="240" w:lineRule="auto"/>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t>Tisztelt Ajánlattevő!</w:t>
      </w:r>
    </w:p>
    <w:p w14:paraId="1F9BA8DB"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53298632" w14:textId="53153D5E" w:rsidR="003A5C4E" w:rsidRPr="00C62411" w:rsidRDefault="00C62411" w:rsidP="00C62411">
      <w:pPr>
        <w:tabs>
          <w:tab w:val="left" w:pos="4860"/>
        </w:tabs>
        <w:spacing w:after="0" w:line="240" w:lineRule="auto"/>
        <w:jc w:val="both"/>
        <w:rPr>
          <w:rFonts w:ascii="Times New Roman" w:eastAsia="Times New Roman" w:hAnsi="Times New Roman" w:cs="Times New Roman"/>
          <w:bCs/>
          <w:sz w:val="24"/>
          <w:szCs w:val="24"/>
          <w:lang w:eastAsia="hu-HU"/>
        </w:rPr>
      </w:pPr>
      <w:r w:rsidRPr="00C62411">
        <w:rPr>
          <w:rFonts w:ascii="Times New Roman" w:eastAsia="Times New Roman" w:hAnsi="Times New Roman" w:cs="Times New Roman"/>
          <w:bCs/>
          <w:sz w:val="24"/>
          <w:szCs w:val="24"/>
          <w:lang w:eastAsia="hu-HU"/>
        </w:rPr>
        <w:t>A TiszaSzolg 2004 Kft. (székhely: 3580 Tiszaújváros, Tisza út 2/F.), mint ajánlatkérő (a továbbiakban: ajánlatkérő) ezúton kéri fel ajánlattételre az Ön által képviselt céget, mint Ajánlattevőt (a továbbiakban: ajánlattevő) a jelen ajánlatkérésben nevezett, a közbeszerzési értékhatárt el nem érő értékű beszerzés során jelen ajánlatkérésben előírtak szerint és az abban foglalt feltételek figyelembevételével.</w:t>
      </w:r>
    </w:p>
    <w:p w14:paraId="5EE98211" w14:textId="77777777" w:rsidR="00C62411" w:rsidRPr="00C62411" w:rsidRDefault="00C62411" w:rsidP="00C62411">
      <w:pPr>
        <w:tabs>
          <w:tab w:val="left" w:pos="4860"/>
        </w:tabs>
        <w:spacing w:after="0" w:line="240" w:lineRule="auto"/>
        <w:jc w:val="both"/>
        <w:rPr>
          <w:rFonts w:ascii="Times New Roman" w:eastAsia="Times New Roman" w:hAnsi="Times New Roman" w:cs="Times New Roman"/>
          <w:sz w:val="24"/>
          <w:szCs w:val="24"/>
          <w:lang w:eastAsia="hu-HU"/>
        </w:rPr>
      </w:pPr>
    </w:p>
    <w:p w14:paraId="7B0E10CA" w14:textId="77777777" w:rsidR="003A5C4E"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Beszerzés megnevezése:</w:t>
      </w:r>
    </w:p>
    <w:p w14:paraId="26B74686" w14:textId="77777777" w:rsidR="00C62411" w:rsidRPr="00C62411" w:rsidRDefault="00C62411" w:rsidP="00C62411">
      <w:pPr>
        <w:tabs>
          <w:tab w:val="left" w:pos="4860"/>
        </w:tabs>
        <w:spacing w:after="0" w:line="240" w:lineRule="auto"/>
        <w:jc w:val="both"/>
        <w:rPr>
          <w:rFonts w:ascii="Times New Roman" w:eastAsia="Times New Roman" w:hAnsi="Times New Roman" w:cs="Times New Roman"/>
          <w:sz w:val="24"/>
          <w:szCs w:val="24"/>
          <w:lang w:eastAsia="hu-HU"/>
        </w:rPr>
      </w:pPr>
    </w:p>
    <w:p w14:paraId="65A71369" w14:textId="3DFF6744"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t>Távhővezeték 20</w:t>
      </w:r>
      <w:r w:rsidR="00E948DA" w:rsidRPr="00C62411">
        <w:rPr>
          <w:rFonts w:ascii="Times New Roman" w:eastAsia="Times New Roman" w:hAnsi="Times New Roman" w:cs="Times New Roman"/>
          <w:b/>
          <w:sz w:val="24"/>
          <w:szCs w:val="24"/>
          <w:lang w:eastAsia="hu-HU"/>
        </w:rPr>
        <w:t>2</w:t>
      </w:r>
      <w:r w:rsidR="00B3610D" w:rsidRPr="00C62411">
        <w:rPr>
          <w:rFonts w:ascii="Times New Roman" w:eastAsia="Times New Roman" w:hAnsi="Times New Roman" w:cs="Times New Roman"/>
          <w:b/>
          <w:sz w:val="24"/>
          <w:szCs w:val="24"/>
          <w:lang w:eastAsia="hu-HU"/>
        </w:rPr>
        <w:t>6</w:t>
      </w:r>
      <w:r w:rsidRPr="00C62411">
        <w:rPr>
          <w:rFonts w:ascii="Times New Roman" w:eastAsia="Times New Roman" w:hAnsi="Times New Roman" w:cs="Times New Roman"/>
          <w:b/>
          <w:sz w:val="24"/>
          <w:szCs w:val="24"/>
          <w:lang w:eastAsia="hu-HU"/>
        </w:rPr>
        <w:t>. évi rekonstrukciója.</w:t>
      </w:r>
    </w:p>
    <w:p w14:paraId="55A09110" w14:textId="77777777" w:rsidR="003A5C4E" w:rsidRDefault="003A5C4E" w:rsidP="00C62411">
      <w:pPr>
        <w:tabs>
          <w:tab w:val="left" w:pos="4860"/>
        </w:tabs>
        <w:spacing w:after="0" w:line="240" w:lineRule="auto"/>
        <w:jc w:val="both"/>
        <w:rPr>
          <w:rFonts w:ascii="Times New Roman" w:eastAsia="Times New Roman" w:hAnsi="Times New Roman" w:cs="Times New Roman"/>
          <w:b/>
          <w:i/>
          <w:sz w:val="24"/>
          <w:szCs w:val="24"/>
          <w:lang w:eastAsia="hu-HU"/>
        </w:rPr>
      </w:pPr>
    </w:p>
    <w:p w14:paraId="0BE9FE90"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t>1. Az ajánlatkérő neve, címe, elérhetősége:</w:t>
      </w:r>
    </w:p>
    <w:p w14:paraId="2AD7956F"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2B8C82DD"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TiszaSzolg 2004 Kft</w:t>
      </w:r>
    </w:p>
    <w:p w14:paraId="48853353"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3580 Tiszaújváros, Tisza út 2/F</w:t>
      </w:r>
    </w:p>
    <w:p w14:paraId="390EC53A"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Tel.: 49/544-310</w:t>
      </w:r>
    </w:p>
    <w:p w14:paraId="06B12641"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Fax: 49/341-483</w:t>
      </w:r>
    </w:p>
    <w:p w14:paraId="55153978"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2A4A90BA"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t>További információk a következő címen szerezhetők be:</w:t>
      </w:r>
    </w:p>
    <w:p w14:paraId="099F0B23"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357AEFD8"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TiszaSzolg 2004 Kft</w:t>
      </w:r>
    </w:p>
    <w:p w14:paraId="484FF8CD"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Cím: 3580 Tiszaújváros, Tisza út 2/F</w:t>
      </w:r>
    </w:p>
    <w:p w14:paraId="3F08A751"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4A0795E8"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 xml:space="preserve">Kapcsolattartó: </w:t>
      </w:r>
    </w:p>
    <w:p w14:paraId="200ECA10"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Nagy Gábor Műszaki és Szolgáltatási vezető</w:t>
      </w:r>
    </w:p>
    <w:p w14:paraId="726A870D"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Tel.: 49/544-326</w:t>
      </w:r>
    </w:p>
    <w:p w14:paraId="7BCBE33F"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Mobil: 70/383-2549</w:t>
      </w:r>
    </w:p>
    <w:p w14:paraId="57D9ECE2"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color w:val="0000FF"/>
          <w:sz w:val="24"/>
          <w:szCs w:val="24"/>
          <w:u w:val="single"/>
          <w:lang w:eastAsia="hu-HU"/>
        </w:rPr>
      </w:pPr>
      <w:r w:rsidRPr="00C62411">
        <w:rPr>
          <w:rFonts w:ascii="Times New Roman" w:eastAsia="Times New Roman" w:hAnsi="Times New Roman" w:cs="Times New Roman"/>
          <w:sz w:val="24"/>
          <w:szCs w:val="24"/>
          <w:lang w:eastAsia="hu-HU"/>
        </w:rPr>
        <w:t xml:space="preserve">E-mail cím: </w:t>
      </w:r>
      <w:hyperlink r:id="rId7" w:history="1">
        <w:r w:rsidRPr="00C62411">
          <w:rPr>
            <w:rFonts w:ascii="Times New Roman" w:eastAsia="Times New Roman" w:hAnsi="Times New Roman" w:cs="Times New Roman"/>
            <w:color w:val="0000FF"/>
            <w:sz w:val="24"/>
            <w:szCs w:val="24"/>
            <w:u w:val="single"/>
            <w:lang w:eastAsia="hu-HU"/>
          </w:rPr>
          <w:t>gabor.nagy@tszolg.hu</w:t>
        </w:r>
      </w:hyperlink>
    </w:p>
    <w:p w14:paraId="5E6183D3"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color w:val="0000FF"/>
          <w:sz w:val="24"/>
          <w:szCs w:val="24"/>
          <w:u w:val="single"/>
          <w:lang w:eastAsia="hu-HU"/>
        </w:rPr>
      </w:pPr>
    </w:p>
    <w:p w14:paraId="5E0B1ACE" w14:textId="52DB86E0" w:rsidR="003A5C4E" w:rsidRPr="00C62411" w:rsidRDefault="00E64862"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Németh Ádám</w:t>
      </w:r>
      <w:r w:rsidR="003A5C4E" w:rsidRPr="00C62411">
        <w:rPr>
          <w:rFonts w:ascii="Times New Roman" w:eastAsia="Times New Roman" w:hAnsi="Times New Roman" w:cs="Times New Roman"/>
          <w:sz w:val="24"/>
          <w:szCs w:val="24"/>
          <w:lang w:eastAsia="hu-HU"/>
        </w:rPr>
        <w:t xml:space="preserve"> Távhőszolgáltatási üzemvezető</w:t>
      </w:r>
    </w:p>
    <w:p w14:paraId="6B1032EA"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Tel.: 49/341-767</w:t>
      </w:r>
    </w:p>
    <w:p w14:paraId="677E324B" w14:textId="7CD259BE"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Mobil: 70/333-7</w:t>
      </w:r>
      <w:r w:rsidR="00E64862" w:rsidRPr="00C62411">
        <w:rPr>
          <w:rFonts w:ascii="Times New Roman" w:eastAsia="Times New Roman" w:hAnsi="Times New Roman" w:cs="Times New Roman"/>
          <w:sz w:val="24"/>
          <w:szCs w:val="24"/>
          <w:lang w:eastAsia="hu-HU"/>
        </w:rPr>
        <w:t>773</w:t>
      </w:r>
    </w:p>
    <w:p w14:paraId="6F5C47AD" w14:textId="69891A54" w:rsidR="003A5C4E" w:rsidRPr="00C62411" w:rsidRDefault="003A5C4E" w:rsidP="00C62411">
      <w:pPr>
        <w:tabs>
          <w:tab w:val="left" w:pos="4860"/>
        </w:tabs>
        <w:spacing w:after="0" w:line="240" w:lineRule="auto"/>
        <w:jc w:val="both"/>
        <w:rPr>
          <w:rFonts w:ascii="Times New Roman" w:eastAsia="Times New Roman" w:hAnsi="Times New Roman" w:cs="Times New Roman"/>
          <w:color w:val="0000FF"/>
          <w:sz w:val="24"/>
          <w:szCs w:val="24"/>
          <w:u w:val="single"/>
          <w:lang w:eastAsia="hu-HU"/>
        </w:rPr>
      </w:pPr>
      <w:r w:rsidRPr="00C62411">
        <w:rPr>
          <w:rFonts w:ascii="Times New Roman" w:eastAsia="Times New Roman" w:hAnsi="Times New Roman" w:cs="Times New Roman"/>
          <w:sz w:val="24"/>
          <w:szCs w:val="24"/>
          <w:lang w:eastAsia="hu-HU"/>
        </w:rPr>
        <w:t xml:space="preserve">E-mail cím: </w:t>
      </w:r>
      <w:hyperlink r:id="rId8" w:history="1">
        <w:r w:rsidR="00E64862" w:rsidRPr="00C62411">
          <w:rPr>
            <w:rStyle w:val="Hiperhivatkozs"/>
            <w:rFonts w:ascii="Times New Roman" w:hAnsi="Times New Roman" w:cs="Times New Roman"/>
            <w:sz w:val="24"/>
            <w:szCs w:val="24"/>
          </w:rPr>
          <w:t>nemeth.adam@tszolg.hu</w:t>
        </w:r>
      </w:hyperlink>
    </w:p>
    <w:p w14:paraId="50EAB8C9" w14:textId="77777777" w:rsidR="00E64862" w:rsidRPr="00C62411" w:rsidRDefault="00E64862" w:rsidP="00C62411">
      <w:pPr>
        <w:tabs>
          <w:tab w:val="left" w:pos="4860"/>
        </w:tabs>
        <w:spacing w:after="0" w:line="240" w:lineRule="auto"/>
        <w:jc w:val="both"/>
        <w:rPr>
          <w:rFonts w:ascii="Times New Roman" w:eastAsia="Times New Roman" w:hAnsi="Times New Roman" w:cs="Times New Roman"/>
          <w:sz w:val="24"/>
          <w:szCs w:val="24"/>
          <w:lang w:eastAsia="hu-HU"/>
        </w:rPr>
      </w:pPr>
    </w:p>
    <w:p w14:paraId="6537029D" w14:textId="28B1F85E"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t>2. Az ajánlatkérés tárgya:</w:t>
      </w:r>
    </w:p>
    <w:p w14:paraId="2D282608" w14:textId="77777777" w:rsidR="00E64862" w:rsidRPr="00C62411" w:rsidRDefault="00E64862" w:rsidP="00C62411">
      <w:pPr>
        <w:spacing w:after="0" w:line="240" w:lineRule="auto"/>
        <w:rPr>
          <w:rFonts w:ascii="Times New Roman" w:eastAsia="Calibri" w:hAnsi="Times New Roman" w:cs="Times New Roman"/>
          <w:sz w:val="24"/>
          <w:szCs w:val="24"/>
          <w:u w:val="single"/>
        </w:rPr>
      </w:pPr>
    </w:p>
    <w:p w14:paraId="4F584B29" w14:textId="00ABCC66" w:rsidR="00C62411" w:rsidRPr="00C62411" w:rsidRDefault="00C62411" w:rsidP="00C62411">
      <w:pPr>
        <w:tabs>
          <w:tab w:val="left" w:pos="4860"/>
        </w:tabs>
        <w:spacing w:after="0" w:line="240" w:lineRule="auto"/>
        <w:jc w:val="both"/>
        <w:rPr>
          <w:rFonts w:ascii="Times New Roman" w:eastAsia="Times New Roman" w:hAnsi="Times New Roman" w:cs="Times New Roman"/>
          <w:bCs/>
          <w:sz w:val="24"/>
          <w:szCs w:val="24"/>
          <w:lang w:eastAsia="hu-HU"/>
        </w:rPr>
      </w:pPr>
      <w:r w:rsidRPr="00C62411">
        <w:rPr>
          <w:rFonts w:ascii="Times New Roman" w:eastAsia="Times New Roman" w:hAnsi="Times New Roman" w:cs="Times New Roman"/>
          <w:bCs/>
          <w:sz w:val="24"/>
          <w:szCs w:val="24"/>
          <w:lang w:eastAsia="hu-HU"/>
        </w:rPr>
        <w:t>Távhővezeték 2026. évi rekonstrukciója.</w:t>
      </w:r>
    </w:p>
    <w:p w14:paraId="6E30546C" w14:textId="77777777" w:rsidR="00852578" w:rsidRPr="00C62411" w:rsidRDefault="00852578" w:rsidP="00C62411">
      <w:pPr>
        <w:tabs>
          <w:tab w:val="left" w:pos="4860"/>
        </w:tabs>
        <w:spacing w:after="0" w:line="240" w:lineRule="auto"/>
        <w:jc w:val="both"/>
        <w:rPr>
          <w:rFonts w:ascii="Times New Roman" w:eastAsia="Times New Roman" w:hAnsi="Times New Roman" w:cs="Times New Roman"/>
          <w:sz w:val="24"/>
          <w:szCs w:val="24"/>
          <w:lang w:eastAsia="hu-HU"/>
        </w:rPr>
      </w:pPr>
    </w:p>
    <w:p w14:paraId="27FE9347"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t>A műszaki/szakmai dokumentáció rendelkezésre bocsátásának módja:</w:t>
      </w:r>
    </w:p>
    <w:p w14:paraId="1DDB8B10" w14:textId="77777777" w:rsidR="00C62411" w:rsidRDefault="00C62411" w:rsidP="00C62411">
      <w:pPr>
        <w:tabs>
          <w:tab w:val="left" w:pos="4860"/>
        </w:tabs>
        <w:spacing w:after="0" w:line="240" w:lineRule="auto"/>
        <w:jc w:val="both"/>
        <w:rPr>
          <w:rFonts w:ascii="Times New Roman" w:eastAsia="Times New Roman" w:hAnsi="Times New Roman" w:cs="Times New Roman"/>
          <w:sz w:val="24"/>
          <w:szCs w:val="24"/>
          <w:lang w:eastAsia="hu-HU"/>
        </w:rPr>
      </w:pPr>
    </w:p>
    <w:p w14:paraId="6C64C1A3" w14:textId="3A2E9EA5"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Ajánlatkérő a</w:t>
      </w:r>
      <w:r w:rsidR="00E64862" w:rsidRPr="00C62411">
        <w:rPr>
          <w:rFonts w:ascii="Times New Roman" w:eastAsia="Times New Roman" w:hAnsi="Times New Roman" w:cs="Times New Roman"/>
          <w:sz w:val="24"/>
          <w:szCs w:val="24"/>
          <w:lang w:eastAsia="hu-HU"/>
        </w:rPr>
        <w:t xml:space="preserve"> </w:t>
      </w:r>
      <w:r w:rsidR="00C62411" w:rsidRPr="00C62411">
        <w:rPr>
          <w:rFonts w:ascii="Times New Roman" w:eastAsia="Times New Roman" w:hAnsi="Times New Roman" w:cs="Times New Roman"/>
          <w:sz w:val="24"/>
          <w:szCs w:val="24"/>
          <w:lang w:eastAsia="hu-HU"/>
        </w:rPr>
        <w:t>kivitelezéssel érintett</w:t>
      </w:r>
      <w:r w:rsidR="00E64862" w:rsidRPr="00C62411">
        <w:rPr>
          <w:rFonts w:ascii="Times New Roman" w:eastAsia="Times New Roman" w:hAnsi="Times New Roman" w:cs="Times New Roman"/>
          <w:sz w:val="24"/>
          <w:szCs w:val="24"/>
          <w:lang w:eastAsia="hu-HU"/>
        </w:rPr>
        <w:t xml:space="preserve"> vezeték</w:t>
      </w:r>
      <w:r w:rsidRPr="00C62411">
        <w:rPr>
          <w:rFonts w:ascii="Times New Roman" w:eastAsia="Times New Roman" w:hAnsi="Times New Roman" w:cs="Times New Roman"/>
          <w:sz w:val="24"/>
          <w:szCs w:val="24"/>
          <w:lang w:eastAsia="hu-HU"/>
        </w:rPr>
        <w:t xml:space="preserve"> cseré</w:t>
      </w:r>
      <w:r w:rsidR="00E64862" w:rsidRPr="00C62411">
        <w:rPr>
          <w:rFonts w:ascii="Times New Roman" w:eastAsia="Times New Roman" w:hAnsi="Times New Roman" w:cs="Times New Roman"/>
          <w:sz w:val="24"/>
          <w:szCs w:val="24"/>
          <w:lang w:eastAsia="hu-HU"/>
        </w:rPr>
        <w:t>k</w:t>
      </w:r>
      <w:r w:rsidRPr="00C62411">
        <w:rPr>
          <w:rFonts w:ascii="Times New Roman" w:eastAsia="Times New Roman" w:hAnsi="Times New Roman" w:cs="Times New Roman"/>
          <w:sz w:val="24"/>
          <w:szCs w:val="24"/>
          <w:lang w:eastAsia="hu-HU"/>
        </w:rPr>
        <w:t xml:space="preserve"> elvégzéséhez szükséges dokumentációt (összközműves, szakági helyszínrajzok) </w:t>
      </w:r>
      <w:r w:rsidR="00C62411" w:rsidRPr="00C62411">
        <w:rPr>
          <w:rFonts w:ascii="Times New Roman" w:hAnsi="Times New Roman" w:cs="Times New Roman"/>
          <w:sz w:val="24"/>
          <w:szCs w:val="24"/>
        </w:rPr>
        <w:t>az ajánlattételi szándék bejelentését követően, az ajánlattevő által megjelölt e-mail címre történő elektronikus megküldéssel bocsátja rendelkezésre</w:t>
      </w:r>
      <w:r w:rsidRPr="00C62411">
        <w:rPr>
          <w:rFonts w:ascii="Times New Roman" w:eastAsia="Times New Roman" w:hAnsi="Times New Roman" w:cs="Times New Roman"/>
          <w:sz w:val="24"/>
          <w:szCs w:val="24"/>
          <w:lang w:eastAsia="hu-HU"/>
        </w:rPr>
        <w:t>.</w:t>
      </w:r>
    </w:p>
    <w:p w14:paraId="706588EA" w14:textId="77777777" w:rsidR="003A5C4E"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581305E3" w14:textId="13F32375" w:rsidR="006252B8" w:rsidRPr="00C62411" w:rsidRDefault="006252B8"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t>Helyszíni bejárás időpontja: 202</w:t>
      </w:r>
      <w:r w:rsidR="004D0F58" w:rsidRPr="00C62411">
        <w:rPr>
          <w:rFonts w:ascii="Times New Roman" w:eastAsia="Times New Roman" w:hAnsi="Times New Roman" w:cs="Times New Roman"/>
          <w:b/>
          <w:sz w:val="24"/>
          <w:szCs w:val="24"/>
          <w:lang w:eastAsia="hu-HU"/>
        </w:rPr>
        <w:t>6</w:t>
      </w:r>
      <w:r w:rsidRPr="00C62411">
        <w:rPr>
          <w:rFonts w:ascii="Times New Roman" w:eastAsia="Times New Roman" w:hAnsi="Times New Roman" w:cs="Times New Roman"/>
          <w:b/>
          <w:sz w:val="24"/>
          <w:szCs w:val="24"/>
          <w:lang w:eastAsia="hu-HU"/>
        </w:rPr>
        <w:t>.</w:t>
      </w:r>
      <w:r w:rsidR="00762E06" w:rsidRPr="00C62411">
        <w:rPr>
          <w:rFonts w:ascii="Times New Roman" w:eastAsia="Times New Roman" w:hAnsi="Times New Roman" w:cs="Times New Roman"/>
          <w:b/>
          <w:sz w:val="24"/>
          <w:szCs w:val="24"/>
          <w:lang w:eastAsia="hu-HU"/>
        </w:rPr>
        <w:t xml:space="preserve"> </w:t>
      </w:r>
      <w:r w:rsidR="007E7C1F" w:rsidRPr="00C62411">
        <w:rPr>
          <w:rFonts w:ascii="Times New Roman" w:eastAsia="Times New Roman" w:hAnsi="Times New Roman" w:cs="Times New Roman"/>
          <w:b/>
          <w:sz w:val="24"/>
          <w:szCs w:val="24"/>
          <w:lang w:eastAsia="hu-HU"/>
        </w:rPr>
        <w:t>június 2. 10 óra</w:t>
      </w:r>
    </w:p>
    <w:p w14:paraId="02427F35" w14:textId="77777777" w:rsidR="003A5C4E"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smartTag w:uri="urn:schemas-microsoft-com:office:smarttags" w:element="metricconverter">
        <w:smartTagPr>
          <w:attr w:name="ProductID" w:val="3. A"/>
        </w:smartTagPr>
      </w:smartTag>
    </w:p>
    <w:p w14:paraId="780E197C" w14:textId="77777777" w:rsidR="0027151D" w:rsidRDefault="0027151D"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79A6FA3C" w14:textId="77777777" w:rsidR="0027151D" w:rsidRPr="00C62411" w:rsidRDefault="0027151D"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4C16D404"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lastRenderedPageBreak/>
        <w:t>3. A megkötendő szerződés meghatározása:</w:t>
      </w:r>
    </w:p>
    <w:p w14:paraId="22D08D67"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35CD5AC5" w14:textId="129712CE"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Vállalkozási szerződés</w:t>
      </w:r>
      <w:r w:rsidR="0027151D">
        <w:rPr>
          <w:rFonts w:ascii="Times New Roman" w:eastAsia="Times New Roman" w:hAnsi="Times New Roman" w:cs="Times New Roman"/>
          <w:sz w:val="24"/>
          <w:szCs w:val="24"/>
          <w:lang w:eastAsia="hu-HU"/>
        </w:rPr>
        <w:t xml:space="preserve"> „</w:t>
      </w:r>
      <w:r w:rsidRPr="00C62411">
        <w:rPr>
          <w:rFonts w:ascii="Times New Roman" w:eastAsia="Times New Roman" w:hAnsi="Times New Roman" w:cs="Times New Roman"/>
          <w:sz w:val="24"/>
          <w:szCs w:val="24"/>
          <w:lang w:eastAsia="hu-HU"/>
        </w:rPr>
        <w:t>Távhővezeték 20</w:t>
      </w:r>
      <w:r w:rsidR="00A31B08" w:rsidRPr="00C62411">
        <w:rPr>
          <w:rFonts w:ascii="Times New Roman" w:eastAsia="Times New Roman" w:hAnsi="Times New Roman" w:cs="Times New Roman"/>
          <w:sz w:val="24"/>
          <w:szCs w:val="24"/>
          <w:lang w:eastAsia="hu-HU"/>
        </w:rPr>
        <w:t>2</w:t>
      </w:r>
      <w:r w:rsidR="00B11FA3" w:rsidRPr="00C62411">
        <w:rPr>
          <w:rFonts w:ascii="Times New Roman" w:eastAsia="Times New Roman" w:hAnsi="Times New Roman" w:cs="Times New Roman"/>
          <w:sz w:val="24"/>
          <w:szCs w:val="24"/>
          <w:lang w:eastAsia="hu-HU"/>
        </w:rPr>
        <w:t>6</w:t>
      </w:r>
      <w:r w:rsidRPr="00C62411">
        <w:rPr>
          <w:rFonts w:ascii="Times New Roman" w:eastAsia="Times New Roman" w:hAnsi="Times New Roman" w:cs="Times New Roman"/>
          <w:sz w:val="24"/>
          <w:szCs w:val="24"/>
          <w:lang w:eastAsia="hu-HU"/>
        </w:rPr>
        <w:t>. évi rekonstrukciója</w:t>
      </w:r>
      <w:r w:rsidR="0027151D">
        <w:rPr>
          <w:rFonts w:ascii="Times New Roman" w:eastAsia="Times New Roman" w:hAnsi="Times New Roman" w:cs="Times New Roman"/>
          <w:sz w:val="24"/>
          <w:szCs w:val="24"/>
          <w:lang w:eastAsia="hu-HU"/>
        </w:rPr>
        <w:t>”</w:t>
      </w:r>
      <w:r w:rsidRPr="00C62411">
        <w:rPr>
          <w:rFonts w:ascii="Times New Roman" w:eastAsia="Times New Roman" w:hAnsi="Times New Roman" w:cs="Times New Roman"/>
          <w:sz w:val="24"/>
          <w:szCs w:val="24"/>
          <w:lang w:eastAsia="hu-HU"/>
        </w:rPr>
        <w:t xml:space="preserve"> tárgyában.</w:t>
      </w:r>
    </w:p>
    <w:p w14:paraId="222013CE"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43A49051"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t>4. A szerződés időtartama vagy a teljesítés határideje:</w:t>
      </w:r>
    </w:p>
    <w:p w14:paraId="1B413C09"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0E60A02C" w14:textId="5FFEAA53" w:rsidR="003E6D9A" w:rsidRDefault="003E6D9A"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 xml:space="preserve">A </w:t>
      </w:r>
      <w:r w:rsidR="0027151D">
        <w:rPr>
          <w:rFonts w:ascii="Times New Roman" w:eastAsia="Times New Roman" w:hAnsi="Times New Roman" w:cs="Times New Roman"/>
          <w:sz w:val="24"/>
          <w:szCs w:val="24"/>
          <w:lang w:eastAsia="hu-HU"/>
        </w:rPr>
        <w:t xml:space="preserve">teljesítés időtartama: </w:t>
      </w:r>
      <w:r w:rsidRPr="00C62411">
        <w:rPr>
          <w:rFonts w:ascii="Times New Roman" w:eastAsia="Times New Roman" w:hAnsi="Times New Roman" w:cs="Times New Roman"/>
          <w:sz w:val="24"/>
          <w:szCs w:val="24"/>
          <w:lang w:eastAsia="hu-HU"/>
        </w:rPr>
        <w:t>2026. jú</w:t>
      </w:r>
      <w:r w:rsidR="007E7C1F" w:rsidRPr="00C62411">
        <w:rPr>
          <w:rFonts w:ascii="Times New Roman" w:eastAsia="Times New Roman" w:hAnsi="Times New Roman" w:cs="Times New Roman"/>
          <w:sz w:val="24"/>
          <w:szCs w:val="24"/>
          <w:lang w:eastAsia="hu-HU"/>
        </w:rPr>
        <w:t>n</w:t>
      </w:r>
      <w:r w:rsidRPr="00C62411">
        <w:rPr>
          <w:rFonts w:ascii="Times New Roman" w:eastAsia="Times New Roman" w:hAnsi="Times New Roman" w:cs="Times New Roman"/>
          <w:sz w:val="24"/>
          <w:szCs w:val="24"/>
          <w:lang w:eastAsia="hu-HU"/>
        </w:rPr>
        <w:t xml:space="preserve">ius </w:t>
      </w:r>
      <w:r w:rsidR="007E7C1F" w:rsidRPr="00C62411">
        <w:rPr>
          <w:rFonts w:ascii="Times New Roman" w:eastAsia="Times New Roman" w:hAnsi="Times New Roman" w:cs="Times New Roman"/>
          <w:sz w:val="24"/>
          <w:szCs w:val="24"/>
          <w:lang w:eastAsia="hu-HU"/>
        </w:rPr>
        <w:t>29</w:t>
      </w:r>
      <w:r w:rsidRPr="00C62411">
        <w:rPr>
          <w:rFonts w:ascii="Times New Roman" w:eastAsia="Times New Roman" w:hAnsi="Times New Roman" w:cs="Times New Roman"/>
          <w:sz w:val="24"/>
          <w:szCs w:val="24"/>
          <w:lang w:eastAsia="hu-HU"/>
        </w:rPr>
        <w:t>.</w:t>
      </w:r>
      <w:r w:rsidR="0027151D">
        <w:rPr>
          <w:rFonts w:ascii="Times New Roman" w:eastAsia="Times New Roman" w:hAnsi="Times New Roman" w:cs="Times New Roman"/>
          <w:sz w:val="24"/>
          <w:szCs w:val="24"/>
          <w:lang w:eastAsia="hu-HU"/>
        </w:rPr>
        <w:t xml:space="preserve"> – 2026. augusztus 12.</w:t>
      </w:r>
    </w:p>
    <w:p w14:paraId="17941FAE" w14:textId="77777777" w:rsidR="0027151D" w:rsidRPr="0027151D" w:rsidRDefault="0027151D" w:rsidP="0027151D">
      <w:pPr>
        <w:tabs>
          <w:tab w:val="left" w:pos="4860"/>
        </w:tabs>
        <w:spacing w:after="0" w:line="240" w:lineRule="auto"/>
        <w:jc w:val="both"/>
        <w:rPr>
          <w:rFonts w:ascii="Times New Roman" w:eastAsia="Times New Roman" w:hAnsi="Times New Roman" w:cs="Times New Roman"/>
          <w:sz w:val="24"/>
          <w:szCs w:val="24"/>
          <w:lang w:eastAsia="hu-HU"/>
        </w:rPr>
      </w:pPr>
      <w:r w:rsidRPr="0027151D">
        <w:rPr>
          <w:rFonts w:ascii="Times New Roman" w:eastAsia="Times New Roman" w:hAnsi="Times New Roman" w:cs="Times New Roman"/>
          <w:sz w:val="24"/>
          <w:szCs w:val="24"/>
          <w:lang w:eastAsia="hu-HU"/>
        </w:rPr>
        <w:t>Az ajánlatkérő a teljesítési határidőhöz képest előteljesítést elfogad.</w:t>
      </w:r>
    </w:p>
    <w:p w14:paraId="7070D59E" w14:textId="77777777" w:rsidR="0027151D" w:rsidRPr="00C62411" w:rsidRDefault="0027151D" w:rsidP="00C62411">
      <w:pPr>
        <w:tabs>
          <w:tab w:val="left" w:pos="4860"/>
        </w:tabs>
        <w:spacing w:after="0" w:line="240" w:lineRule="auto"/>
        <w:jc w:val="both"/>
        <w:rPr>
          <w:rFonts w:ascii="Times New Roman" w:eastAsia="Times New Roman" w:hAnsi="Times New Roman" w:cs="Times New Roman"/>
          <w:sz w:val="24"/>
          <w:szCs w:val="24"/>
          <w:lang w:eastAsia="hu-HU"/>
        </w:rPr>
      </w:pPr>
    </w:p>
    <w:p w14:paraId="30A8D91F" w14:textId="6A45EE92"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 xml:space="preserve">A </w:t>
      </w:r>
      <w:r w:rsidR="003E6D9A" w:rsidRPr="00C62411">
        <w:rPr>
          <w:rFonts w:ascii="Times New Roman" w:eastAsia="Times New Roman" w:hAnsi="Times New Roman" w:cs="Times New Roman"/>
          <w:sz w:val="24"/>
          <w:szCs w:val="24"/>
          <w:lang w:eastAsia="hu-HU"/>
        </w:rPr>
        <w:t>cső</w:t>
      </w:r>
      <w:r w:rsidR="0027151D">
        <w:rPr>
          <w:rFonts w:ascii="Times New Roman" w:eastAsia="Times New Roman" w:hAnsi="Times New Roman" w:cs="Times New Roman"/>
          <w:sz w:val="24"/>
          <w:szCs w:val="24"/>
          <w:lang w:eastAsia="hu-HU"/>
        </w:rPr>
        <w:t xml:space="preserve">vezeték csere az alábbi időtartamban teljesítendő: </w:t>
      </w:r>
      <w:r w:rsidRPr="00C62411">
        <w:rPr>
          <w:rFonts w:ascii="Times New Roman" w:eastAsia="Times New Roman" w:hAnsi="Times New Roman" w:cs="Times New Roman"/>
          <w:sz w:val="24"/>
          <w:szCs w:val="24"/>
          <w:lang w:eastAsia="hu-HU"/>
        </w:rPr>
        <w:t>20</w:t>
      </w:r>
      <w:r w:rsidR="00A31B08" w:rsidRPr="00C62411">
        <w:rPr>
          <w:rFonts w:ascii="Times New Roman" w:eastAsia="Times New Roman" w:hAnsi="Times New Roman" w:cs="Times New Roman"/>
          <w:sz w:val="24"/>
          <w:szCs w:val="24"/>
          <w:lang w:eastAsia="hu-HU"/>
        </w:rPr>
        <w:t>2</w:t>
      </w:r>
      <w:r w:rsidR="003E6D9A" w:rsidRPr="00C62411">
        <w:rPr>
          <w:rFonts w:ascii="Times New Roman" w:eastAsia="Times New Roman" w:hAnsi="Times New Roman" w:cs="Times New Roman"/>
          <w:sz w:val="24"/>
          <w:szCs w:val="24"/>
          <w:lang w:eastAsia="hu-HU"/>
        </w:rPr>
        <w:t>6</w:t>
      </w:r>
      <w:r w:rsidRPr="00C62411">
        <w:rPr>
          <w:rFonts w:ascii="Times New Roman" w:eastAsia="Times New Roman" w:hAnsi="Times New Roman" w:cs="Times New Roman"/>
          <w:sz w:val="24"/>
          <w:szCs w:val="24"/>
          <w:lang w:eastAsia="hu-HU"/>
        </w:rPr>
        <w:t xml:space="preserve">. </w:t>
      </w:r>
      <w:r w:rsidR="003E6D9A" w:rsidRPr="00C62411">
        <w:rPr>
          <w:rFonts w:ascii="Times New Roman" w:eastAsia="Times New Roman" w:hAnsi="Times New Roman" w:cs="Times New Roman"/>
          <w:sz w:val="24"/>
          <w:szCs w:val="24"/>
          <w:lang w:eastAsia="hu-HU"/>
        </w:rPr>
        <w:t>július</w:t>
      </w:r>
      <w:r w:rsidRPr="00C62411">
        <w:rPr>
          <w:rFonts w:ascii="Times New Roman" w:eastAsia="Times New Roman" w:hAnsi="Times New Roman" w:cs="Times New Roman"/>
          <w:sz w:val="24"/>
          <w:szCs w:val="24"/>
          <w:lang w:eastAsia="hu-HU"/>
        </w:rPr>
        <w:t xml:space="preserve"> </w:t>
      </w:r>
      <w:r w:rsidR="003E6D9A" w:rsidRPr="00C62411">
        <w:rPr>
          <w:rFonts w:ascii="Times New Roman" w:eastAsia="Times New Roman" w:hAnsi="Times New Roman" w:cs="Times New Roman"/>
          <w:sz w:val="24"/>
          <w:szCs w:val="24"/>
          <w:lang w:eastAsia="hu-HU"/>
        </w:rPr>
        <w:t>13</w:t>
      </w:r>
      <w:r w:rsidRPr="00C62411">
        <w:rPr>
          <w:rFonts w:ascii="Times New Roman" w:eastAsia="Times New Roman" w:hAnsi="Times New Roman" w:cs="Times New Roman"/>
          <w:sz w:val="24"/>
          <w:szCs w:val="24"/>
          <w:lang w:eastAsia="hu-HU"/>
        </w:rPr>
        <w:t>. - 20</w:t>
      </w:r>
      <w:r w:rsidR="00A31B08" w:rsidRPr="00C62411">
        <w:rPr>
          <w:rFonts w:ascii="Times New Roman" w:eastAsia="Times New Roman" w:hAnsi="Times New Roman" w:cs="Times New Roman"/>
          <w:sz w:val="24"/>
          <w:szCs w:val="24"/>
          <w:lang w:eastAsia="hu-HU"/>
        </w:rPr>
        <w:t>2</w:t>
      </w:r>
      <w:r w:rsidR="003E6D9A" w:rsidRPr="00C62411">
        <w:rPr>
          <w:rFonts w:ascii="Times New Roman" w:eastAsia="Times New Roman" w:hAnsi="Times New Roman" w:cs="Times New Roman"/>
          <w:sz w:val="24"/>
          <w:szCs w:val="24"/>
          <w:lang w:eastAsia="hu-HU"/>
        </w:rPr>
        <w:t>6</w:t>
      </w:r>
      <w:r w:rsidRPr="00C62411">
        <w:rPr>
          <w:rFonts w:ascii="Times New Roman" w:eastAsia="Times New Roman" w:hAnsi="Times New Roman" w:cs="Times New Roman"/>
          <w:sz w:val="24"/>
          <w:szCs w:val="24"/>
          <w:lang w:eastAsia="hu-HU"/>
        </w:rPr>
        <w:t xml:space="preserve">. </w:t>
      </w:r>
      <w:r w:rsidR="003E6D9A" w:rsidRPr="00C62411">
        <w:rPr>
          <w:rFonts w:ascii="Times New Roman" w:eastAsia="Times New Roman" w:hAnsi="Times New Roman" w:cs="Times New Roman"/>
          <w:sz w:val="24"/>
          <w:szCs w:val="24"/>
          <w:lang w:eastAsia="hu-HU"/>
        </w:rPr>
        <w:t>július</w:t>
      </w:r>
      <w:r w:rsidRPr="00C62411">
        <w:rPr>
          <w:rFonts w:ascii="Times New Roman" w:eastAsia="Times New Roman" w:hAnsi="Times New Roman" w:cs="Times New Roman"/>
          <w:sz w:val="24"/>
          <w:szCs w:val="24"/>
          <w:lang w:eastAsia="hu-HU"/>
        </w:rPr>
        <w:t xml:space="preserve"> 1</w:t>
      </w:r>
      <w:r w:rsidR="003E6D9A" w:rsidRPr="00C62411">
        <w:rPr>
          <w:rFonts w:ascii="Times New Roman" w:eastAsia="Times New Roman" w:hAnsi="Times New Roman" w:cs="Times New Roman"/>
          <w:sz w:val="24"/>
          <w:szCs w:val="24"/>
          <w:lang w:eastAsia="hu-HU"/>
        </w:rPr>
        <w:t>6</w:t>
      </w:r>
      <w:r w:rsidRPr="00C62411">
        <w:rPr>
          <w:rFonts w:ascii="Times New Roman" w:eastAsia="Times New Roman" w:hAnsi="Times New Roman" w:cs="Times New Roman"/>
          <w:sz w:val="24"/>
          <w:szCs w:val="24"/>
          <w:lang w:eastAsia="hu-HU"/>
        </w:rPr>
        <w:t>.</w:t>
      </w:r>
    </w:p>
    <w:p w14:paraId="039D1BC5" w14:textId="77777777" w:rsidR="004D0F58" w:rsidRPr="00C62411" w:rsidRDefault="004D0F58" w:rsidP="00C62411">
      <w:pPr>
        <w:tabs>
          <w:tab w:val="left" w:pos="4860"/>
        </w:tabs>
        <w:spacing w:after="0" w:line="240" w:lineRule="auto"/>
        <w:jc w:val="both"/>
        <w:rPr>
          <w:rFonts w:ascii="Times New Roman" w:eastAsia="Times New Roman" w:hAnsi="Times New Roman" w:cs="Times New Roman"/>
          <w:b/>
          <w:sz w:val="24"/>
          <w:szCs w:val="24"/>
          <w:lang w:eastAsia="hu-HU"/>
        </w:rPr>
      </w:pPr>
      <w:smartTag w:uri="urn:schemas-microsoft-com:office:smarttags" w:element="metricconverter">
        <w:smartTagPr>
          <w:attr w:name="ProductID" w:val="5. A"/>
        </w:smartTagPr>
      </w:smartTag>
    </w:p>
    <w:p w14:paraId="5CB94058" w14:textId="53E7EDDD"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t>5. A teljesítés helye, természetbeni helye:</w:t>
      </w:r>
    </w:p>
    <w:p w14:paraId="49E6507A"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23AA305D" w14:textId="35995771"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3580 Tiszaújváros,</w:t>
      </w:r>
      <w:r w:rsidR="004D0F58" w:rsidRPr="00C62411">
        <w:rPr>
          <w:rFonts w:ascii="Times New Roman" w:eastAsia="Times New Roman" w:hAnsi="Times New Roman" w:cs="Times New Roman"/>
          <w:sz w:val="24"/>
          <w:szCs w:val="24"/>
          <w:lang w:eastAsia="hu-HU"/>
        </w:rPr>
        <w:t xml:space="preserve"> Teleki Blanka utca.</w:t>
      </w:r>
    </w:p>
    <w:p w14:paraId="5468E50A" w14:textId="77777777" w:rsidR="00BB6D1A" w:rsidRPr="00C62411" w:rsidRDefault="00BB6D1A" w:rsidP="00C62411">
      <w:pPr>
        <w:spacing w:after="0" w:line="240" w:lineRule="auto"/>
        <w:rPr>
          <w:rFonts w:ascii="Times New Roman" w:hAnsi="Times New Roman" w:cs="Times New Roman"/>
          <w:b/>
          <w:bCs/>
          <w:sz w:val="24"/>
          <w:szCs w:val="24"/>
        </w:rPr>
      </w:pPr>
    </w:p>
    <w:p w14:paraId="7453B988" w14:textId="1955CD35"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t>6. Az ellenszolgáltatás teljesítésének feltételei:</w:t>
      </w:r>
    </w:p>
    <w:p w14:paraId="4B019050"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160A3B49" w14:textId="5491A4D8"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 xml:space="preserve">Ajánlatkérő a szerződésben meghatározott módon és tartalommal történő teljesítést követően, a teljesítésigazolás szerint kiállított számla alapján, a számla ajánlatkérő részéről történő kézhezvételét követő </w:t>
      </w:r>
      <w:r w:rsidR="00AC00B0" w:rsidRPr="00C62411">
        <w:rPr>
          <w:rFonts w:ascii="Times New Roman" w:eastAsia="Times New Roman" w:hAnsi="Times New Roman" w:cs="Times New Roman"/>
          <w:sz w:val="24"/>
          <w:szCs w:val="24"/>
          <w:lang w:eastAsia="hu-HU"/>
        </w:rPr>
        <w:t>30</w:t>
      </w:r>
      <w:r w:rsidRPr="00C62411">
        <w:rPr>
          <w:rFonts w:ascii="Times New Roman" w:eastAsia="Times New Roman" w:hAnsi="Times New Roman" w:cs="Times New Roman"/>
          <w:sz w:val="24"/>
          <w:szCs w:val="24"/>
          <w:lang w:eastAsia="hu-HU"/>
        </w:rPr>
        <w:t xml:space="preserve"> napon belül az ellenszolgáltatást átutalással teljesíti.</w:t>
      </w:r>
    </w:p>
    <w:p w14:paraId="21911A6A"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56AF2581"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t>7. Kizáró okok:</w:t>
      </w:r>
    </w:p>
    <w:p w14:paraId="183EAD44"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76D9FEAC" w14:textId="77777777" w:rsidR="0027151D" w:rsidRPr="0027151D" w:rsidRDefault="0027151D" w:rsidP="0027151D">
      <w:pPr>
        <w:spacing w:after="0" w:line="240" w:lineRule="auto"/>
        <w:jc w:val="both"/>
        <w:rPr>
          <w:rFonts w:ascii="Times New Roman" w:hAnsi="Times New Roman" w:cs="Times New Roman"/>
          <w:sz w:val="24"/>
          <w:szCs w:val="24"/>
        </w:rPr>
      </w:pPr>
      <w:bookmarkStart w:id="0" w:name="_Hlk479061986"/>
      <w:r w:rsidRPr="0027151D">
        <w:rPr>
          <w:rFonts w:ascii="Times New Roman" w:hAnsi="Times New Roman" w:cs="Times New Roman"/>
          <w:sz w:val="24"/>
          <w:szCs w:val="24"/>
        </w:rPr>
        <w:t>Nem lehet ajánlattevő az a természetes, jogi személy, vagy jogi személyiséggel nem rendelkező gazdálkodó szervezet</w:t>
      </w:r>
      <w:r w:rsidRPr="0027151D">
        <w:rPr>
          <w:rStyle w:val="Lbjegyzet-hivatkozs"/>
          <w:rFonts w:ascii="Times New Roman" w:hAnsi="Times New Roman" w:cs="Times New Roman"/>
          <w:sz w:val="24"/>
          <w:szCs w:val="24"/>
        </w:rPr>
        <w:footnoteReference w:id="1"/>
      </w:r>
      <w:r w:rsidRPr="0027151D">
        <w:rPr>
          <w:rFonts w:ascii="Times New Roman" w:hAnsi="Times New Roman" w:cs="Times New Roman"/>
          <w:sz w:val="24"/>
          <w:szCs w:val="24"/>
        </w:rPr>
        <w:t>, aki vagy amely:</w:t>
      </w:r>
    </w:p>
    <w:p w14:paraId="240C0246" w14:textId="77777777" w:rsidR="0027151D" w:rsidRPr="0027151D" w:rsidRDefault="0027151D" w:rsidP="0027151D">
      <w:pPr>
        <w:spacing w:after="0" w:line="240" w:lineRule="auto"/>
        <w:jc w:val="both"/>
        <w:rPr>
          <w:rFonts w:ascii="Times New Roman" w:hAnsi="Times New Roman" w:cs="Times New Roman"/>
          <w:sz w:val="24"/>
          <w:szCs w:val="24"/>
        </w:rPr>
      </w:pPr>
    </w:p>
    <w:p w14:paraId="7BBFFF95" w14:textId="77777777" w:rsidR="0027151D" w:rsidRPr="0027151D" w:rsidRDefault="0027151D" w:rsidP="0027151D">
      <w:pPr>
        <w:numPr>
          <w:ilvl w:val="0"/>
          <w:numId w:val="3"/>
        </w:numPr>
        <w:spacing w:after="0" w:line="240" w:lineRule="auto"/>
        <w:jc w:val="both"/>
        <w:rPr>
          <w:rFonts w:ascii="Times New Roman" w:hAnsi="Times New Roman" w:cs="Times New Roman"/>
          <w:sz w:val="24"/>
          <w:szCs w:val="24"/>
        </w:rPr>
      </w:pPr>
      <w:r w:rsidRPr="0027151D">
        <w:rPr>
          <w:rFonts w:ascii="Times New Roman" w:hAnsi="Times New Roman" w:cs="Times New Roman"/>
          <w:sz w:val="24"/>
          <w:szCs w:val="24"/>
        </w:rPr>
        <w:t xml:space="preserve">a szerződéssel érintett szervezettel közszolgálati jogviszonyban, munkaviszonyban vagy munkavégzésre irányuló egyéb jogviszonyban áll (továbbiakban: érintett dolgozó/munkatárs), </w:t>
      </w:r>
    </w:p>
    <w:p w14:paraId="0FBCF443" w14:textId="77777777" w:rsidR="0027151D" w:rsidRPr="0027151D" w:rsidRDefault="0027151D" w:rsidP="0027151D">
      <w:pPr>
        <w:numPr>
          <w:ilvl w:val="0"/>
          <w:numId w:val="3"/>
        </w:numPr>
        <w:spacing w:after="0" w:line="240" w:lineRule="auto"/>
        <w:jc w:val="both"/>
        <w:rPr>
          <w:rFonts w:ascii="Times New Roman" w:hAnsi="Times New Roman" w:cs="Times New Roman"/>
          <w:sz w:val="24"/>
          <w:szCs w:val="24"/>
        </w:rPr>
      </w:pPr>
      <w:r w:rsidRPr="0027151D">
        <w:rPr>
          <w:rFonts w:ascii="Times New Roman" w:hAnsi="Times New Roman" w:cs="Times New Roman"/>
          <w:sz w:val="24"/>
          <w:szCs w:val="24"/>
        </w:rPr>
        <w:t>az érintett dolgozó közeli hozzátartozója,</w:t>
      </w:r>
    </w:p>
    <w:p w14:paraId="5EF36F00" w14:textId="77777777" w:rsidR="0027151D" w:rsidRPr="0027151D" w:rsidRDefault="0027151D" w:rsidP="0027151D">
      <w:pPr>
        <w:numPr>
          <w:ilvl w:val="0"/>
          <w:numId w:val="3"/>
        </w:numPr>
        <w:spacing w:after="0" w:line="240" w:lineRule="auto"/>
        <w:jc w:val="both"/>
        <w:rPr>
          <w:rFonts w:ascii="Times New Roman" w:hAnsi="Times New Roman" w:cs="Times New Roman"/>
          <w:sz w:val="24"/>
          <w:szCs w:val="24"/>
        </w:rPr>
      </w:pPr>
      <w:r w:rsidRPr="0027151D">
        <w:rPr>
          <w:rFonts w:ascii="Times New Roman" w:hAnsi="Times New Roman" w:cs="Times New Roman"/>
          <w:sz w:val="24"/>
          <w:szCs w:val="24"/>
        </w:rPr>
        <w:t>az a gazdálkodó szervezet, amelyben az érintett dolgozó, vagy annak közeli hozzátartozója tulajdoni részesedéssel rendelkezik,</w:t>
      </w:r>
    </w:p>
    <w:p w14:paraId="3BF649D6" w14:textId="77777777" w:rsidR="0027151D" w:rsidRPr="0027151D" w:rsidRDefault="0027151D" w:rsidP="0027151D">
      <w:pPr>
        <w:numPr>
          <w:ilvl w:val="0"/>
          <w:numId w:val="3"/>
        </w:numPr>
        <w:spacing w:after="0" w:line="240" w:lineRule="auto"/>
        <w:jc w:val="both"/>
        <w:rPr>
          <w:rFonts w:ascii="Times New Roman" w:hAnsi="Times New Roman" w:cs="Times New Roman"/>
          <w:sz w:val="24"/>
          <w:szCs w:val="24"/>
        </w:rPr>
      </w:pPr>
      <w:r w:rsidRPr="0027151D">
        <w:rPr>
          <w:rFonts w:ascii="Times New Roman" w:hAnsi="Times New Roman" w:cs="Times New Roman"/>
          <w:sz w:val="24"/>
          <w:szCs w:val="24"/>
        </w:rPr>
        <w:t>egy évnél régebben lejárt adó-, vám-, vagy társadalombiztosítási járulékfizetési kötelezettségének nem tett eleget,</w:t>
      </w:r>
    </w:p>
    <w:p w14:paraId="727B73BA" w14:textId="77777777" w:rsidR="0027151D" w:rsidRPr="0027151D" w:rsidRDefault="0027151D" w:rsidP="0027151D">
      <w:pPr>
        <w:numPr>
          <w:ilvl w:val="0"/>
          <w:numId w:val="3"/>
        </w:numPr>
        <w:spacing w:after="0" w:line="240" w:lineRule="auto"/>
        <w:jc w:val="both"/>
        <w:rPr>
          <w:rFonts w:ascii="Times New Roman" w:hAnsi="Times New Roman" w:cs="Times New Roman"/>
          <w:sz w:val="24"/>
          <w:szCs w:val="24"/>
        </w:rPr>
      </w:pPr>
      <w:r w:rsidRPr="0027151D">
        <w:rPr>
          <w:rFonts w:ascii="Times New Roman" w:hAnsi="Times New Roman" w:cs="Times New Roman"/>
          <w:sz w:val="24"/>
          <w:szCs w:val="24"/>
        </w:rPr>
        <w:t xml:space="preserve">akinek </w:t>
      </w:r>
      <w:r w:rsidRPr="0027151D">
        <w:rPr>
          <w:rStyle w:val="Kiemels2"/>
          <w:rFonts w:ascii="Times New Roman" w:hAnsi="Times New Roman" w:cs="Times New Roman"/>
          <w:b w:val="0"/>
          <w:bCs w:val="0"/>
          <w:sz w:val="24"/>
          <w:szCs w:val="24"/>
        </w:rPr>
        <w:t>az önkormányzati adóhatóságnál nyilvántartott lejárt határidejű adótartozása vagy elmaradt adókötelezettsége van</w:t>
      </w:r>
      <w:r w:rsidRPr="0027151D">
        <w:rPr>
          <w:rFonts w:ascii="Times New Roman" w:hAnsi="Times New Roman" w:cs="Times New Roman"/>
          <w:sz w:val="24"/>
          <w:szCs w:val="24"/>
        </w:rPr>
        <w:t>,</w:t>
      </w:r>
    </w:p>
    <w:p w14:paraId="0513905F" w14:textId="77777777" w:rsidR="0027151D" w:rsidRPr="0027151D" w:rsidRDefault="0027151D" w:rsidP="0027151D">
      <w:pPr>
        <w:numPr>
          <w:ilvl w:val="0"/>
          <w:numId w:val="3"/>
        </w:numPr>
        <w:spacing w:after="0" w:line="240" w:lineRule="auto"/>
        <w:jc w:val="both"/>
        <w:rPr>
          <w:rFonts w:ascii="Times New Roman" w:hAnsi="Times New Roman" w:cs="Times New Roman"/>
          <w:sz w:val="24"/>
          <w:szCs w:val="24"/>
        </w:rPr>
      </w:pPr>
      <w:r w:rsidRPr="0027151D">
        <w:rPr>
          <w:rFonts w:ascii="Times New Roman" w:hAnsi="Times New Roman" w:cs="Times New Roman"/>
          <w:sz w:val="24"/>
          <w:szCs w:val="24"/>
        </w:rPr>
        <w:t xml:space="preserve">aki ellen csőd-, felszámolási, vagy kényszertörlési eljárás van folyamatban, aki végelszámolás alatt áll, </w:t>
      </w:r>
    </w:p>
    <w:p w14:paraId="5A965245" w14:textId="77777777" w:rsidR="0027151D" w:rsidRPr="0027151D" w:rsidRDefault="0027151D" w:rsidP="0027151D">
      <w:pPr>
        <w:numPr>
          <w:ilvl w:val="0"/>
          <w:numId w:val="3"/>
        </w:numPr>
        <w:spacing w:after="0" w:line="240" w:lineRule="auto"/>
        <w:jc w:val="both"/>
        <w:rPr>
          <w:rFonts w:ascii="Times New Roman" w:hAnsi="Times New Roman" w:cs="Times New Roman"/>
          <w:sz w:val="24"/>
          <w:szCs w:val="24"/>
        </w:rPr>
      </w:pPr>
      <w:r w:rsidRPr="0027151D">
        <w:rPr>
          <w:rFonts w:ascii="Times New Roman" w:hAnsi="Times New Roman" w:cs="Times New Roman"/>
          <w:sz w:val="24"/>
          <w:szCs w:val="24"/>
        </w:rPr>
        <w:t>akinek tevékenységét a cégbíróság felfüggesztette,</w:t>
      </w:r>
    </w:p>
    <w:p w14:paraId="53DEFF07" w14:textId="77777777" w:rsidR="0027151D" w:rsidRPr="0027151D" w:rsidRDefault="0027151D" w:rsidP="0027151D">
      <w:pPr>
        <w:numPr>
          <w:ilvl w:val="0"/>
          <w:numId w:val="3"/>
        </w:numPr>
        <w:spacing w:after="0" w:line="240" w:lineRule="auto"/>
        <w:jc w:val="both"/>
        <w:rPr>
          <w:rFonts w:ascii="Times New Roman" w:hAnsi="Times New Roman" w:cs="Times New Roman"/>
          <w:sz w:val="24"/>
          <w:szCs w:val="24"/>
        </w:rPr>
      </w:pPr>
      <w:r w:rsidRPr="0027151D">
        <w:rPr>
          <w:rFonts w:ascii="Times New Roman" w:hAnsi="Times New Roman" w:cs="Times New Roman"/>
          <w:sz w:val="24"/>
          <w:szCs w:val="24"/>
        </w:rPr>
        <w:t>aki nem szerepel a cégjegyzékben (egyéni vállalkozók nyilvántartásában, ügyvédi jegyzékben),</w:t>
      </w:r>
    </w:p>
    <w:p w14:paraId="2CEA80D7" w14:textId="77777777" w:rsidR="0027151D" w:rsidRPr="0027151D" w:rsidRDefault="0027151D" w:rsidP="0027151D">
      <w:pPr>
        <w:numPr>
          <w:ilvl w:val="0"/>
          <w:numId w:val="3"/>
        </w:numPr>
        <w:spacing w:after="0" w:line="240" w:lineRule="auto"/>
        <w:jc w:val="both"/>
        <w:rPr>
          <w:rFonts w:ascii="Times New Roman" w:hAnsi="Times New Roman" w:cs="Times New Roman"/>
          <w:sz w:val="24"/>
          <w:szCs w:val="24"/>
        </w:rPr>
      </w:pPr>
      <w:r w:rsidRPr="0027151D">
        <w:rPr>
          <w:rFonts w:ascii="Times New Roman" w:hAnsi="Times New Roman" w:cs="Times New Roman"/>
          <w:sz w:val="24"/>
          <w:szCs w:val="24"/>
        </w:rPr>
        <w:t>aki nem rendelkezik a tevékenység folytatásához előírt engedéllyel, jogosítvánnyal, illetve szervezeti, kamarai tagsággal,</w:t>
      </w:r>
    </w:p>
    <w:p w14:paraId="3B5D9504" w14:textId="77777777" w:rsidR="0027151D" w:rsidRPr="0027151D" w:rsidRDefault="0027151D" w:rsidP="0027151D">
      <w:pPr>
        <w:numPr>
          <w:ilvl w:val="0"/>
          <w:numId w:val="3"/>
        </w:numPr>
        <w:spacing w:after="0" w:line="240" w:lineRule="auto"/>
        <w:jc w:val="both"/>
        <w:rPr>
          <w:rFonts w:ascii="Times New Roman" w:hAnsi="Times New Roman" w:cs="Times New Roman"/>
          <w:sz w:val="24"/>
          <w:szCs w:val="24"/>
        </w:rPr>
      </w:pPr>
      <w:r w:rsidRPr="0027151D">
        <w:rPr>
          <w:rFonts w:ascii="Times New Roman" w:hAnsi="Times New Roman" w:cs="Times New Roman"/>
          <w:sz w:val="24"/>
          <w:szCs w:val="24"/>
        </w:rPr>
        <w:t>aki korábbi, az önkormányzattal kötött szerződésének teljesítése során súlyos szerződésszegést követett el,</w:t>
      </w:r>
    </w:p>
    <w:p w14:paraId="102A9D49" w14:textId="77777777" w:rsidR="0027151D" w:rsidRPr="0027151D" w:rsidRDefault="0027151D" w:rsidP="0027151D">
      <w:pPr>
        <w:numPr>
          <w:ilvl w:val="0"/>
          <w:numId w:val="3"/>
        </w:numPr>
        <w:spacing w:after="0" w:line="240" w:lineRule="auto"/>
        <w:jc w:val="both"/>
        <w:rPr>
          <w:rFonts w:ascii="Times New Roman" w:hAnsi="Times New Roman" w:cs="Times New Roman"/>
          <w:sz w:val="24"/>
          <w:szCs w:val="24"/>
        </w:rPr>
      </w:pPr>
      <w:r w:rsidRPr="0027151D">
        <w:rPr>
          <w:rFonts w:ascii="Times New Roman" w:hAnsi="Times New Roman" w:cs="Times New Roman"/>
          <w:sz w:val="24"/>
          <w:szCs w:val="24"/>
        </w:rPr>
        <w:t>akinek az adószámát a Nemzeti Adó- és Vámhivatal felfüggesztette, illetve törölte,</w:t>
      </w:r>
    </w:p>
    <w:p w14:paraId="4DE0C366" w14:textId="77777777" w:rsidR="0027151D" w:rsidRPr="0027151D" w:rsidRDefault="0027151D" w:rsidP="0027151D">
      <w:pPr>
        <w:numPr>
          <w:ilvl w:val="0"/>
          <w:numId w:val="3"/>
        </w:numPr>
        <w:spacing w:after="0" w:line="240" w:lineRule="auto"/>
        <w:jc w:val="both"/>
        <w:rPr>
          <w:rFonts w:ascii="Times New Roman" w:hAnsi="Times New Roman" w:cs="Times New Roman"/>
          <w:sz w:val="24"/>
          <w:szCs w:val="24"/>
        </w:rPr>
      </w:pPr>
      <w:r w:rsidRPr="0027151D">
        <w:rPr>
          <w:rFonts w:ascii="Times New Roman" w:hAnsi="Times New Roman" w:cs="Times New Roman"/>
          <w:sz w:val="24"/>
          <w:szCs w:val="24"/>
        </w:rPr>
        <w:t xml:space="preserve">aki a jelen eljárást megindító felhívás feladásától visszafelé számított két év során az önkormányzattal, vagy az önkormányzat gazdasági társaságával vagy intézményével kötött szerződésének teljesítése során szerződési kötelezettségét nem teljesítette, amely </w:t>
      </w:r>
      <w:r w:rsidRPr="0027151D">
        <w:rPr>
          <w:rFonts w:ascii="Times New Roman" w:hAnsi="Times New Roman" w:cs="Times New Roman"/>
          <w:sz w:val="24"/>
          <w:szCs w:val="24"/>
        </w:rPr>
        <w:lastRenderedPageBreak/>
        <w:t>folytán vele szemben meghiúsulási kötbérigény került érvényesítésre, vagy a teljesítési véghatáridőhöz képest legalább 2 alkalommal 10 napot meghaladó késedelembe esett, amelyek folytán vele szemben késedelmi kötbérigény került érvényesítésre</w:t>
      </w:r>
    </w:p>
    <w:p w14:paraId="42B4FDA4" w14:textId="77777777" w:rsidR="0027151D" w:rsidRPr="0027151D" w:rsidRDefault="0027151D" w:rsidP="0027151D">
      <w:pPr>
        <w:numPr>
          <w:ilvl w:val="0"/>
          <w:numId w:val="3"/>
        </w:numPr>
        <w:spacing w:after="0" w:line="240" w:lineRule="auto"/>
        <w:jc w:val="both"/>
        <w:rPr>
          <w:rFonts w:ascii="Times New Roman" w:hAnsi="Times New Roman" w:cs="Times New Roman"/>
          <w:sz w:val="24"/>
          <w:szCs w:val="24"/>
        </w:rPr>
      </w:pPr>
      <w:r w:rsidRPr="0027151D">
        <w:rPr>
          <w:rFonts w:ascii="Times New Roman" w:hAnsi="Times New Roman" w:cs="Times New Roman"/>
          <w:sz w:val="24"/>
          <w:szCs w:val="24"/>
        </w:rPr>
        <w:t>akivel szemben végrehajtás elrendelésére került sor,</w:t>
      </w:r>
    </w:p>
    <w:p w14:paraId="34735166" w14:textId="77777777" w:rsidR="0027151D" w:rsidRPr="0027151D" w:rsidRDefault="0027151D" w:rsidP="0027151D">
      <w:pPr>
        <w:numPr>
          <w:ilvl w:val="0"/>
          <w:numId w:val="3"/>
        </w:numPr>
        <w:spacing w:after="0" w:line="240" w:lineRule="auto"/>
        <w:jc w:val="both"/>
        <w:rPr>
          <w:rFonts w:ascii="Times New Roman" w:hAnsi="Times New Roman" w:cs="Times New Roman"/>
          <w:sz w:val="24"/>
          <w:szCs w:val="24"/>
        </w:rPr>
      </w:pPr>
      <w:r w:rsidRPr="0027151D">
        <w:rPr>
          <w:rFonts w:ascii="Times New Roman" w:hAnsi="Times New Roman" w:cs="Times New Roman"/>
          <w:sz w:val="24"/>
          <w:szCs w:val="24"/>
        </w:rPr>
        <w:t>képviselőjének vagy tagjának a TiszaSzolg 2004 Kft-vel szemben számlatartozása áll fent,</w:t>
      </w:r>
    </w:p>
    <w:p w14:paraId="47068135" w14:textId="77777777" w:rsidR="0027151D" w:rsidRPr="0027151D" w:rsidRDefault="0027151D" w:rsidP="0027151D">
      <w:pPr>
        <w:numPr>
          <w:ilvl w:val="0"/>
          <w:numId w:val="3"/>
        </w:numPr>
        <w:spacing w:after="0" w:line="240" w:lineRule="auto"/>
        <w:jc w:val="both"/>
        <w:rPr>
          <w:rFonts w:ascii="Times New Roman" w:hAnsi="Times New Roman" w:cs="Times New Roman"/>
          <w:sz w:val="24"/>
          <w:szCs w:val="24"/>
          <w:u w:val="single"/>
        </w:rPr>
      </w:pPr>
      <w:r w:rsidRPr="0027151D">
        <w:rPr>
          <w:rFonts w:ascii="Times New Roman" w:hAnsi="Times New Roman" w:cs="Times New Roman"/>
          <w:sz w:val="24"/>
          <w:szCs w:val="24"/>
        </w:rPr>
        <w:t>aki a kizáró okokkal kapcsolatban valótlanul nyilatkozott.</w:t>
      </w:r>
    </w:p>
    <w:p w14:paraId="599F9F0D" w14:textId="77777777" w:rsidR="0027151D" w:rsidRDefault="0027151D" w:rsidP="00C62411">
      <w:pPr>
        <w:tabs>
          <w:tab w:val="left" w:pos="4860"/>
        </w:tabs>
        <w:spacing w:after="0" w:line="240" w:lineRule="auto"/>
        <w:rPr>
          <w:rFonts w:ascii="Times New Roman" w:eastAsia="Times New Roman" w:hAnsi="Times New Roman" w:cs="Times New Roman"/>
          <w:sz w:val="24"/>
          <w:szCs w:val="24"/>
          <w:u w:val="single"/>
          <w:lang w:eastAsia="hu-HU"/>
        </w:rPr>
      </w:pPr>
    </w:p>
    <w:p w14:paraId="01874411" w14:textId="269267AA" w:rsidR="003A5C4E" w:rsidRPr="00C62411" w:rsidRDefault="003A5C4E" w:rsidP="00C62411">
      <w:pPr>
        <w:tabs>
          <w:tab w:val="left" w:pos="4860"/>
        </w:tabs>
        <w:spacing w:after="0" w:line="240" w:lineRule="auto"/>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u w:val="single"/>
          <w:lang w:eastAsia="hu-HU"/>
        </w:rPr>
        <w:t>A megkövetelt igazolási mód:</w:t>
      </w:r>
    </w:p>
    <w:p w14:paraId="3D4AEA36" w14:textId="790D3070" w:rsidR="003A5C4E" w:rsidRPr="00C62411" w:rsidRDefault="003A5C4E" w:rsidP="0027151D">
      <w:pPr>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 xml:space="preserve">A kizáró okok fenn nem állásáról az ajánlattevőknek nyilatkoznia kell ajánlatának </w:t>
      </w:r>
      <w:r w:rsidR="0027151D">
        <w:rPr>
          <w:rFonts w:ascii="Times New Roman" w:eastAsia="Times New Roman" w:hAnsi="Times New Roman" w:cs="Times New Roman"/>
          <w:sz w:val="24"/>
          <w:szCs w:val="24"/>
          <w:lang w:eastAsia="hu-HU"/>
        </w:rPr>
        <w:t>b</w:t>
      </w:r>
      <w:r w:rsidRPr="00C62411">
        <w:rPr>
          <w:rFonts w:ascii="Times New Roman" w:eastAsia="Times New Roman" w:hAnsi="Times New Roman" w:cs="Times New Roman"/>
          <w:sz w:val="24"/>
          <w:szCs w:val="24"/>
          <w:lang w:eastAsia="hu-HU"/>
        </w:rPr>
        <w:t>enyújtásával egyidejűleg az ajánlatkérés mellékletét képező nyomtatványon.</w:t>
      </w:r>
    </w:p>
    <w:bookmarkEnd w:id="0"/>
    <w:p w14:paraId="7E07EFA2"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 xml:space="preserve">    </w:t>
      </w:r>
    </w:p>
    <w:p w14:paraId="1FCBC887" w14:textId="62B0731E"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t>8. Az ajánlattételi határidő:</w:t>
      </w:r>
    </w:p>
    <w:p w14:paraId="67D8B3D0"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7F772B6B" w14:textId="69EA44D8"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20</w:t>
      </w:r>
      <w:r w:rsidR="00BB6D1A" w:rsidRPr="00C62411">
        <w:rPr>
          <w:rFonts w:ascii="Times New Roman" w:eastAsia="Times New Roman" w:hAnsi="Times New Roman" w:cs="Times New Roman"/>
          <w:sz w:val="24"/>
          <w:szCs w:val="24"/>
          <w:lang w:eastAsia="hu-HU"/>
        </w:rPr>
        <w:t>2</w:t>
      </w:r>
      <w:r w:rsidR="00E3519E" w:rsidRPr="00C62411">
        <w:rPr>
          <w:rFonts w:ascii="Times New Roman" w:eastAsia="Times New Roman" w:hAnsi="Times New Roman" w:cs="Times New Roman"/>
          <w:sz w:val="24"/>
          <w:szCs w:val="24"/>
          <w:lang w:eastAsia="hu-HU"/>
        </w:rPr>
        <w:t>6</w:t>
      </w:r>
      <w:r w:rsidRPr="00C62411">
        <w:rPr>
          <w:rFonts w:ascii="Times New Roman" w:eastAsia="Times New Roman" w:hAnsi="Times New Roman" w:cs="Times New Roman"/>
          <w:sz w:val="24"/>
          <w:szCs w:val="24"/>
          <w:lang w:eastAsia="hu-HU"/>
        </w:rPr>
        <w:t xml:space="preserve">. </w:t>
      </w:r>
      <w:r w:rsidR="00232829" w:rsidRPr="00C62411">
        <w:rPr>
          <w:rFonts w:ascii="Times New Roman" w:eastAsia="Times New Roman" w:hAnsi="Times New Roman" w:cs="Times New Roman"/>
          <w:sz w:val="24"/>
          <w:szCs w:val="24"/>
          <w:lang w:eastAsia="hu-HU"/>
        </w:rPr>
        <w:t xml:space="preserve">június </w:t>
      </w:r>
      <w:r w:rsidRPr="00C62411">
        <w:rPr>
          <w:rFonts w:ascii="Times New Roman" w:eastAsia="Times New Roman" w:hAnsi="Times New Roman" w:cs="Times New Roman"/>
          <w:sz w:val="24"/>
          <w:szCs w:val="24"/>
          <w:lang w:eastAsia="hu-HU"/>
        </w:rPr>
        <w:t xml:space="preserve">hó </w:t>
      </w:r>
      <w:r w:rsidR="00232829" w:rsidRPr="00C62411">
        <w:rPr>
          <w:rFonts w:ascii="Times New Roman" w:eastAsia="Times New Roman" w:hAnsi="Times New Roman" w:cs="Times New Roman"/>
          <w:sz w:val="24"/>
          <w:szCs w:val="24"/>
          <w:lang w:eastAsia="hu-HU"/>
        </w:rPr>
        <w:t>9</w:t>
      </w:r>
      <w:r w:rsidR="00F72970" w:rsidRPr="00C62411">
        <w:rPr>
          <w:rFonts w:ascii="Times New Roman" w:eastAsia="Times New Roman" w:hAnsi="Times New Roman" w:cs="Times New Roman"/>
          <w:sz w:val="24"/>
          <w:szCs w:val="24"/>
          <w:lang w:eastAsia="hu-HU"/>
        </w:rPr>
        <w:t>.</w:t>
      </w:r>
      <w:r w:rsidR="00232829" w:rsidRPr="00C62411">
        <w:rPr>
          <w:rFonts w:ascii="Times New Roman" w:eastAsia="Times New Roman" w:hAnsi="Times New Roman" w:cs="Times New Roman"/>
          <w:sz w:val="24"/>
          <w:szCs w:val="24"/>
          <w:lang w:eastAsia="hu-HU"/>
        </w:rPr>
        <w:t xml:space="preserve"> </w:t>
      </w:r>
      <w:r w:rsidRPr="00C62411">
        <w:rPr>
          <w:rFonts w:ascii="Times New Roman" w:eastAsia="Times New Roman" w:hAnsi="Times New Roman" w:cs="Times New Roman"/>
          <w:sz w:val="24"/>
          <w:szCs w:val="24"/>
          <w:lang w:eastAsia="hu-HU"/>
        </w:rPr>
        <w:t>nap</w:t>
      </w:r>
      <w:r w:rsidR="00232829" w:rsidRPr="00C62411">
        <w:rPr>
          <w:rFonts w:ascii="Times New Roman" w:eastAsia="Times New Roman" w:hAnsi="Times New Roman" w:cs="Times New Roman"/>
          <w:sz w:val="24"/>
          <w:szCs w:val="24"/>
          <w:lang w:eastAsia="hu-HU"/>
        </w:rPr>
        <w:t xml:space="preserve"> 10 óra</w:t>
      </w:r>
      <w:r w:rsidRPr="00C62411">
        <w:rPr>
          <w:rFonts w:ascii="Times New Roman" w:eastAsia="Times New Roman" w:hAnsi="Times New Roman" w:cs="Times New Roman"/>
          <w:sz w:val="24"/>
          <w:szCs w:val="24"/>
          <w:lang w:eastAsia="hu-HU"/>
        </w:rPr>
        <w:t xml:space="preserve">. </w:t>
      </w:r>
    </w:p>
    <w:p w14:paraId="19C9A78D"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682D937A"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t>9. Az ajánlat benyújtásának helye, módja:</w:t>
      </w:r>
    </w:p>
    <w:p w14:paraId="377FA58F"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36FF2A8E"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TiszaSzolg 2004 Kft.</w:t>
      </w:r>
    </w:p>
    <w:p w14:paraId="783AEDD2" w14:textId="77777777" w:rsidR="0027151D"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3580 Tiszaújváros, Tisza út 2/F</w:t>
      </w:r>
      <w:r w:rsidR="0027151D">
        <w:rPr>
          <w:rFonts w:ascii="Times New Roman" w:eastAsia="Times New Roman" w:hAnsi="Times New Roman" w:cs="Times New Roman"/>
          <w:sz w:val="24"/>
          <w:szCs w:val="24"/>
          <w:lang w:eastAsia="hu-HU"/>
        </w:rPr>
        <w:t>.</w:t>
      </w:r>
    </w:p>
    <w:p w14:paraId="761047A0" w14:textId="12CCD819" w:rsidR="003A5C4E" w:rsidRPr="00C62411" w:rsidRDefault="0027151D" w:rsidP="00C62411">
      <w:pPr>
        <w:tabs>
          <w:tab w:val="left" w:pos="4860"/>
        </w:tab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Titkárság</w:t>
      </w:r>
    </w:p>
    <w:p w14:paraId="2161A119"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396DF960"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Az ajánlat postai úton, vagy személyesen munkanapokon 8 és 15 óra között, az ajánlattételi határidő lejártának napján 8 és 10 óra között adható le.</w:t>
      </w:r>
    </w:p>
    <w:p w14:paraId="4B04A1AE"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0BBB66D5"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Az ajánlatot zárt borítékban, 2 eredeti példányban kell benyújtani. A borítékon fel kell tüntetni a következő szöveget:</w:t>
      </w:r>
    </w:p>
    <w:p w14:paraId="2F64ABF5" w14:textId="05E6EBA4" w:rsidR="003A5C4E" w:rsidRPr="00C62411" w:rsidRDefault="003A5C4E" w:rsidP="00C62411">
      <w:pPr>
        <w:numPr>
          <w:ilvl w:val="0"/>
          <w:numId w:val="1"/>
        </w:numPr>
        <w:tabs>
          <w:tab w:val="left" w:pos="4860"/>
        </w:tabs>
        <w:spacing w:after="0" w:line="240" w:lineRule="auto"/>
        <w:jc w:val="both"/>
        <w:rPr>
          <w:rFonts w:ascii="Times New Roman" w:eastAsia="Times New Roman" w:hAnsi="Times New Roman" w:cs="Times New Roman"/>
          <w:b/>
          <w:i/>
          <w:sz w:val="24"/>
          <w:szCs w:val="24"/>
          <w:lang w:eastAsia="hu-HU"/>
        </w:rPr>
      </w:pPr>
      <w:r w:rsidRPr="00C62411">
        <w:rPr>
          <w:rFonts w:ascii="Times New Roman" w:eastAsia="Times New Roman" w:hAnsi="Times New Roman" w:cs="Times New Roman"/>
          <w:b/>
          <w:sz w:val="24"/>
          <w:szCs w:val="24"/>
          <w:lang w:eastAsia="hu-HU"/>
        </w:rPr>
        <w:t>„Távhővezeték 20</w:t>
      </w:r>
      <w:r w:rsidR="00953D04" w:rsidRPr="00C62411">
        <w:rPr>
          <w:rFonts w:ascii="Times New Roman" w:eastAsia="Times New Roman" w:hAnsi="Times New Roman" w:cs="Times New Roman"/>
          <w:b/>
          <w:sz w:val="24"/>
          <w:szCs w:val="24"/>
          <w:lang w:eastAsia="hu-HU"/>
        </w:rPr>
        <w:t>2</w:t>
      </w:r>
      <w:r w:rsidR="00E3519E" w:rsidRPr="00C62411">
        <w:rPr>
          <w:rFonts w:ascii="Times New Roman" w:eastAsia="Times New Roman" w:hAnsi="Times New Roman" w:cs="Times New Roman"/>
          <w:b/>
          <w:sz w:val="24"/>
          <w:szCs w:val="24"/>
          <w:lang w:eastAsia="hu-HU"/>
        </w:rPr>
        <w:t>6</w:t>
      </w:r>
      <w:r w:rsidRPr="00C62411">
        <w:rPr>
          <w:rFonts w:ascii="Times New Roman" w:eastAsia="Times New Roman" w:hAnsi="Times New Roman" w:cs="Times New Roman"/>
          <w:b/>
          <w:sz w:val="24"/>
          <w:szCs w:val="24"/>
          <w:lang w:eastAsia="hu-HU"/>
        </w:rPr>
        <w:t xml:space="preserve">. évi rekonstrukciója” </w:t>
      </w:r>
    </w:p>
    <w:p w14:paraId="4425A0C8" w14:textId="16EE48EE" w:rsidR="003A5C4E" w:rsidRPr="00C62411" w:rsidRDefault="003A5C4E" w:rsidP="00C62411">
      <w:pPr>
        <w:tabs>
          <w:tab w:val="left" w:pos="4860"/>
        </w:tabs>
        <w:spacing w:after="0" w:line="240" w:lineRule="auto"/>
        <w:ind w:left="720" w:firstLine="22"/>
        <w:jc w:val="both"/>
        <w:rPr>
          <w:rFonts w:ascii="Times New Roman" w:eastAsia="Times New Roman" w:hAnsi="Times New Roman" w:cs="Times New Roman"/>
          <w:i/>
          <w:sz w:val="24"/>
          <w:szCs w:val="24"/>
          <w:lang w:eastAsia="hu-HU"/>
        </w:rPr>
      </w:pPr>
      <w:r w:rsidRPr="00C62411">
        <w:rPr>
          <w:rFonts w:ascii="Times New Roman" w:eastAsia="Times New Roman" w:hAnsi="Times New Roman" w:cs="Times New Roman"/>
          <w:i/>
          <w:sz w:val="24"/>
          <w:szCs w:val="24"/>
          <w:lang w:eastAsia="hu-HU"/>
        </w:rPr>
        <w:t>,, Az ajánlattételi határidő előtt</w:t>
      </w:r>
      <w:r w:rsidRPr="00C62411">
        <w:rPr>
          <w:rFonts w:ascii="Times New Roman" w:eastAsia="Times New Roman" w:hAnsi="Times New Roman" w:cs="Times New Roman"/>
          <w:sz w:val="24"/>
          <w:szCs w:val="24"/>
          <w:lang w:eastAsia="hu-HU"/>
        </w:rPr>
        <w:t xml:space="preserve"> (20</w:t>
      </w:r>
      <w:r w:rsidR="00953D04" w:rsidRPr="00C62411">
        <w:rPr>
          <w:rFonts w:ascii="Times New Roman" w:eastAsia="Times New Roman" w:hAnsi="Times New Roman" w:cs="Times New Roman"/>
          <w:sz w:val="24"/>
          <w:szCs w:val="24"/>
          <w:lang w:eastAsia="hu-HU"/>
        </w:rPr>
        <w:t>2</w:t>
      </w:r>
      <w:r w:rsidR="00E3519E" w:rsidRPr="00C62411">
        <w:rPr>
          <w:rFonts w:ascii="Times New Roman" w:eastAsia="Times New Roman" w:hAnsi="Times New Roman" w:cs="Times New Roman"/>
          <w:sz w:val="24"/>
          <w:szCs w:val="24"/>
          <w:lang w:eastAsia="hu-HU"/>
        </w:rPr>
        <w:t>6</w:t>
      </w:r>
      <w:r w:rsidRPr="00C62411">
        <w:rPr>
          <w:rFonts w:ascii="Times New Roman" w:eastAsia="Times New Roman" w:hAnsi="Times New Roman" w:cs="Times New Roman"/>
          <w:sz w:val="24"/>
          <w:szCs w:val="24"/>
          <w:lang w:eastAsia="hu-HU"/>
        </w:rPr>
        <w:t xml:space="preserve">. </w:t>
      </w:r>
      <w:r w:rsidR="00232829" w:rsidRPr="00C62411">
        <w:rPr>
          <w:rFonts w:ascii="Times New Roman" w:eastAsia="Times New Roman" w:hAnsi="Times New Roman" w:cs="Times New Roman"/>
          <w:sz w:val="24"/>
          <w:szCs w:val="24"/>
          <w:lang w:eastAsia="hu-HU"/>
        </w:rPr>
        <w:t xml:space="preserve">június </w:t>
      </w:r>
      <w:r w:rsidRPr="00C62411">
        <w:rPr>
          <w:rFonts w:ascii="Times New Roman" w:eastAsia="Times New Roman" w:hAnsi="Times New Roman" w:cs="Times New Roman"/>
          <w:sz w:val="24"/>
          <w:szCs w:val="24"/>
          <w:lang w:eastAsia="hu-HU"/>
        </w:rPr>
        <w:t xml:space="preserve">hó </w:t>
      </w:r>
      <w:r w:rsidR="00232829" w:rsidRPr="00C62411">
        <w:rPr>
          <w:rFonts w:ascii="Times New Roman" w:eastAsia="Times New Roman" w:hAnsi="Times New Roman" w:cs="Times New Roman"/>
          <w:sz w:val="24"/>
          <w:szCs w:val="24"/>
          <w:lang w:eastAsia="hu-HU"/>
        </w:rPr>
        <w:t>9</w:t>
      </w:r>
      <w:r w:rsidR="00F72970" w:rsidRPr="00C62411">
        <w:rPr>
          <w:rFonts w:ascii="Times New Roman" w:eastAsia="Times New Roman" w:hAnsi="Times New Roman" w:cs="Times New Roman"/>
          <w:sz w:val="24"/>
          <w:szCs w:val="24"/>
          <w:lang w:eastAsia="hu-HU"/>
        </w:rPr>
        <w:t>.</w:t>
      </w:r>
      <w:r w:rsidR="00232829" w:rsidRPr="00C62411">
        <w:rPr>
          <w:rFonts w:ascii="Times New Roman" w:eastAsia="Times New Roman" w:hAnsi="Times New Roman" w:cs="Times New Roman"/>
          <w:sz w:val="24"/>
          <w:szCs w:val="24"/>
          <w:lang w:eastAsia="hu-HU"/>
        </w:rPr>
        <w:t xml:space="preserve"> </w:t>
      </w:r>
      <w:r w:rsidRPr="00C62411">
        <w:rPr>
          <w:rFonts w:ascii="Times New Roman" w:eastAsia="Times New Roman" w:hAnsi="Times New Roman" w:cs="Times New Roman"/>
          <w:sz w:val="24"/>
          <w:szCs w:val="24"/>
          <w:lang w:eastAsia="hu-HU"/>
        </w:rPr>
        <w:t>nap</w:t>
      </w:r>
      <w:r w:rsidR="00F83C0D" w:rsidRPr="00C62411">
        <w:rPr>
          <w:rFonts w:ascii="Times New Roman" w:eastAsia="Times New Roman" w:hAnsi="Times New Roman" w:cs="Times New Roman"/>
          <w:sz w:val="24"/>
          <w:szCs w:val="24"/>
          <w:lang w:eastAsia="hu-HU"/>
        </w:rPr>
        <w:t xml:space="preserve"> 10 óra</w:t>
      </w:r>
      <w:r w:rsidRPr="00C62411">
        <w:rPr>
          <w:rFonts w:ascii="Times New Roman" w:eastAsia="Times New Roman" w:hAnsi="Times New Roman" w:cs="Times New Roman"/>
          <w:sz w:val="24"/>
          <w:szCs w:val="24"/>
          <w:lang w:eastAsia="hu-HU"/>
        </w:rPr>
        <w:t xml:space="preserve">) </w:t>
      </w:r>
      <w:r w:rsidRPr="00C62411">
        <w:rPr>
          <w:rFonts w:ascii="Times New Roman" w:eastAsia="Times New Roman" w:hAnsi="Times New Roman" w:cs="Times New Roman"/>
          <w:i/>
          <w:sz w:val="24"/>
          <w:szCs w:val="24"/>
          <w:lang w:eastAsia="hu-HU"/>
        </w:rPr>
        <w:t>nem bontható fel!”</w:t>
      </w:r>
    </w:p>
    <w:p w14:paraId="7295FD22" w14:textId="77777777" w:rsidR="003A5C4E" w:rsidRPr="00C62411" w:rsidRDefault="003A5C4E" w:rsidP="00C62411">
      <w:pPr>
        <w:numPr>
          <w:ilvl w:val="0"/>
          <w:numId w:val="1"/>
        </w:num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az ajánlattevő nevét és székhelyét,</w:t>
      </w:r>
    </w:p>
    <w:p w14:paraId="7F1CF171" w14:textId="77777777" w:rsidR="003A5C4E" w:rsidRPr="00C62411" w:rsidRDefault="003A5C4E" w:rsidP="00C62411">
      <w:pPr>
        <w:numPr>
          <w:ilvl w:val="0"/>
          <w:numId w:val="1"/>
        </w:num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„Iktatóban nem bontható fel, azonnal a címzetthez továbbítandó”.</w:t>
      </w:r>
    </w:p>
    <w:p w14:paraId="14677211"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5F8FACF2"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Az ajánlatkérő az ajánlatot akkor tekinti határidőn belül benyújtottnak, ha annak kézhezvétele az ajánlattételi határidő lejártáig, a bontás megkezdéséig megtörténik. A postai küldemények elirányításából, elvesztéséből eredő összes kockázat ajánlattevőt terheli. Ajánlattevő felelőssége, hogy ajánlata megfelelő csomagolásban, formában és időben kerüljön benyújtásra, Ajánlatkérő csak az előírt határidőig a megjelölt helyre leadott ajánlatokat tudja értékelni. A határidőn túl érkezett ajánlatok érvénytelenek.</w:t>
      </w:r>
    </w:p>
    <w:p w14:paraId="25EAB7A7"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2A48CCC9"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t>10. Az ajánlatok felbontásának helye, ideje:</w:t>
      </w:r>
    </w:p>
    <w:p w14:paraId="45E50546"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7E08287D"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TiszaSzolg 2004 Kft.</w:t>
      </w:r>
    </w:p>
    <w:p w14:paraId="1A06505A"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 xml:space="preserve">3580 Tiszaújváros, Tisza út 2/F  </w:t>
      </w:r>
    </w:p>
    <w:p w14:paraId="7F4559CB"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I. emeleti tárgyaló</w:t>
      </w:r>
    </w:p>
    <w:p w14:paraId="2292BD6E" w14:textId="765D727A"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 xml:space="preserve">Dátum: </w:t>
      </w:r>
      <w:r w:rsidR="00E3519E" w:rsidRPr="00C62411">
        <w:rPr>
          <w:rFonts w:ascii="Times New Roman" w:eastAsia="Times New Roman" w:hAnsi="Times New Roman" w:cs="Times New Roman"/>
          <w:sz w:val="24"/>
          <w:szCs w:val="24"/>
          <w:lang w:eastAsia="hu-HU"/>
        </w:rPr>
        <w:t xml:space="preserve">2026. </w:t>
      </w:r>
      <w:r w:rsidR="00232829" w:rsidRPr="00C62411">
        <w:rPr>
          <w:rFonts w:ascii="Times New Roman" w:eastAsia="Times New Roman" w:hAnsi="Times New Roman" w:cs="Times New Roman"/>
          <w:sz w:val="24"/>
          <w:szCs w:val="24"/>
          <w:lang w:eastAsia="hu-HU"/>
        </w:rPr>
        <w:t xml:space="preserve">június </w:t>
      </w:r>
      <w:r w:rsidR="00E3519E" w:rsidRPr="00C62411">
        <w:rPr>
          <w:rFonts w:ascii="Times New Roman" w:eastAsia="Times New Roman" w:hAnsi="Times New Roman" w:cs="Times New Roman"/>
          <w:sz w:val="24"/>
          <w:szCs w:val="24"/>
          <w:lang w:eastAsia="hu-HU"/>
        </w:rPr>
        <w:t xml:space="preserve">hó </w:t>
      </w:r>
      <w:r w:rsidR="00232829" w:rsidRPr="00C62411">
        <w:rPr>
          <w:rFonts w:ascii="Times New Roman" w:eastAsia="Times New Roman" w:hAnsi="Times New Roman" w:cs="Times New Roman"/>
          <w:sz w:val="24"/>
          <w:szCs w:val="24"/>
          <w:lang w:eastAsia="hu-HU"/>
        </w:rPr>
        <w:t>9</w:t>
      </w:r>
      <w:r w:rsidR="00F72970" w:rsidRPr="00C62411">
        <w:rPr>
          <w:rFonts w:ascii="Times New Roman" w:eastAsia="Times New Roman" w:hAnsi="Times New Roman" w:cs="Times New Roman"/>
          <w:sz w:val="24"/>
          <w:szCs w:val="24"/>
          <w:lang w:eastAsia="hu-HU"/>
        </w:rPr>
        <w:t>.</w:t>
      </w:r>
      <w:r w:rsidR="00232829" w:rsidRPr="00C62411">
        <w:rPr>
          <w:rFonts w:ascii="Times New Roman" w:eastAsia="Times New Roman" w:hAnsi="Times New Roman" w:cs="Times New Roman"/>
          <w:sz w:val="24"/>
          <w:szCs w:val="24"/>
          <w:lang w:eastAsia="hu-HU"/>
        </w:rPr>
        <w:t xml:space="preserve"> nap 11 óra</w:t>
      </w:r>
    </w:p>
    <w:p w14:paraId="7279E206"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48E101CE"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t>11. Az ajánlatok elbírálásának tervezett időpontja:</w:t>
      </w:r>
    </w:p>
    <w:p w14:paraId="7B0F1EF6"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13D29958" w14:textId="280E7BA6" w:rsidR="000773B4" w:rsidRPr="00C62411" w:rsidRDefault="00E3519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sz w:val="24"/>
          <w:szCs w:val="24"/>
          <w:lang w:eastAsia="hu-HU"/>
        </w:rPr>
        <w:t xml:space="preserve">2026. </w:t>
      </w:r>
      <w:r w:rsidR="00232829" w:rsidRPr="00C62411">
        <w:rPr>
          <w:rFonts w:ascii="Times New Roman" w:eastAsia="Times New Roman" w:hAnsi="Times New Roman" w:cs="Times New Roman"/>
          <w:sz w:val="24"/>
          <w:szCs w:val="24"/>
          <w:lang w:eastAsia="hu-HU"/>
        </w:rPr>
        <w:t xml:space="preserve">június </w:t>
      </w:r>
      <w:r w:rsidRPr="00C62411">
        <w:rPr>
          <w:rFonts w:ascii="Times New Roman" w:eastAsia="Times New Roman" w:hAnsi="Times New Roman" w:cs="Times New Roman"/>
          <w:sz w:val="24"/>
          <w:szCs w:val="24"/>
          <w:lang w:eastAsia="hu-HU"/>
        </w:rPr>
        <w:t xml:space="preserve">hó </w:t>
      </w:r>
      <w:r w:rsidR="00F72970" w:rsidRPr="00C62411">
        <w:rPr>
          <w:rFonts w:ascii="Times New Roman" w:eastAsia="Times New Roman" w:hAnsi="Times New Roman" w:cs="Times New Roman"/>
          <w:sz w:val="24"/>
          <w:szCs w:val="24"/>
          <w:lang w:eastAsia="hu-HU"/>
        </w:rPr>
        <w:t xml:space="preserve">10. </w:t>
      </w:r>
      <w:r w:rsidRPr="00C62411">
        <w:rPr>
          <w:rFonts w:ascii="Times New Roman" w:eastAsia="Times New Roman" w:hAnsi="Times New Roman" w:cs="Times New Roman"/>
          <w:sz w:val="24"/>
          <w:szCs w:val="24"/>
          <w:lang w:eastAsia="hu-HU"/>
        </w:rPr>
        <w:t>nap</w:t>
      </w:r>
    </w:p>
    <w:p w14:paraId="7E9792CC" w14:textId="77777777" w:rsidR="000773B4" w:rsidRDefault="000773B4"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0827182F" w14:textId="77777777" w:rsidR="0027151D" w:rsidRPr="00C62411" w:rsidRDefault="0027151D"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2A256917" w14:textId="77777777" w:rsidR="000773B4" w:rsidRPr="00C62411" w:rsidRDefault="000773B4"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0BC36733" w14:textId="7AC299C5" w:rsidR="0027151D"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lastRenderedPageBreak/>
        <w:t xml:space="preserve">12. </w:t>
      </w:r>
      <w:r w:rsidR="0027151D">
        <w:rPr>
          <w:rFonts w:ascii="Times New Roman" w:eastAsia="Times New Roman" w:hAnsi="Times New Roman" w:cs="Times New Roman"/>
          <w:b/>
          <w:sz w:val="24"/>
          <w:szCs w:val="24"/>
          <w:lang w:eastAsia="hu-HU"/>
        </w:rPr>
        <w:t>Az ajánlatok elbírálásának szempontjai</w:t>
      </w:r>
    </w:p>
    <w:p w14:paraId="7CC0D8D4" w14:textId="77777777" w:rsidR="0027151D" w:rsidRDefault="0027151D"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1AD17B29" w14:textId="2F1BDED2" w:rsidR="0027151D" w:rsidRDefault="0027151D" w:rsidP="00C62411">
      <w:pPr>
        <w:tabs>
          <w:tab w:val="left" w:pos="4860"/>
        </w:tabs>
        <w:spacing w:after="0" w:line="240" w:lineRule="auto"/>
        <w:jc w:val="both"/>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A legalacsonyabb összegű ellenszolgáltatás</w:t>
      </w:r>
    </w:p>
    <w:p w14:paraId="19FED4DB" w14:textId="77777777" w:rsidR="0027151D" w:rsidRPr="0027151D" w:rsidRDefault="0027151D" w:rsidP="00C62411">
      <w:pPr>
        <w:tabs>
          <w:tab w:val="left" w:pos="4860"/>
        </w:tabs>
        <w:spacing w:after="0" w:line="240" w:lineRule="auto"/>
        <w:jc w:val="both"/>
        <w:rPr>
          <w:rFonts w:ascii="Times New Roman" w:eastAsia="Times New Roman" w:hAnsi="Times New Roman" w:cs="Times New Roman"/>
          <w:bCs/>
          <w:sz w:val="24"/>
          <w:szCs w:val="24"/>
          <w:lang w:eastAsia="hu-HU"/>
        </w:rPr>
      </w:pPr>
    </w:p>
    <w:p w14:paraId="18FB68DE" w14:textId="0DDD9569" w:rsidR="003A5C4E" w:rsidRPr="00C62411" w:rsidRDefault="0027151D" w:rsidP="00C62411">
      <w:pPr>
        <w:tabs>
          <w:tab w:val="left" w:pos="4860"/>
        </w:tabs>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13. </w:t>
      </w:r>
      <w:r w:rsidR="003A5C4E" w:rsidRPr="00C62411">
        <w:rPr>
          <w:rFonts w:ascii="Times New Roman" w:eastAsia="Times New Roman" w:hAnsi="Times New Roman" w:cs="Times New Roman"/>
          <w:b/>
          <w:sz w:val="24"/>
          <w:szCs w:val="24"/>
          <w:lang w:eastAsia="hu-HU"/>
        </w:rPr>
        <w:t>Szerződéskötés időpontja:</w:t>
      </w:r>
    </w:p>
    <w:p w14:paraId="7FF2C178"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6E4A484A" w14:textId="79FDB8D0" w:rsidR="00E3519E" w:rsidRPr="00C62411" w:rsidRDefault="00E3519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sz w:val="24"/>
          <w:szCs w:val="24"/>
          <w:lang w:eastAsia="hu-HU"/>
        </w:rPr>
        <w:t xml:space="preserve">2026. </w:t>
      </w:r>
      <w:r w:rsidR="00232829" w:rsidRPr="00C62411">
        <w:rPr>
          <w:rFonts w:ascii="Times New Roman" w:eastAsia="Times New Roman" w:hAnsi="Times New Roman" w:cs="Times New Roman"/>
          <w:sz w:val="24"/>
          <w:szCs w:val="24"/>
          <w:lang w:eastAsia="hu-HU"/>
        </w:rPr>
        <w:t xml:space="preserve">június </w:t>
      </w:r>
      <w:r w:rsidRPr="00C62411">
        <w:rPr>
          <w:rFonts w:ascii="Times New Roman" w:eastAsia="Times New Roman" w:hAnsi="Times New Roman" w:cs="Times New Roman"/>
          <w:sz w:val="24"/>
          <w:szCs w:val="24"/>
          <w:lang w:eastAsia="hu-HU"/>
        </w:rPr>
        <w:t xml:space="preserve">hó </w:t>
      </w:r>
      <w:r w:rsidR="00232829" w:rsidRPr="00C62411">
        <w:rPr>
          <w:rFonts w:ascii="Times New Roman" w:eastAsia="Times New Roman" w:hAnsi="Times New Roman" w:cs="Times New Roman"/>
          <w:sz w:val="24"/>
          <w:szCs w:val="24"/>
          <w:lang w:eastAsia="hu-HU"/>
        </w:rPr>
        <w:t>12</w:t>
      </w:r>
      <w:r w:rsidR="00F72970" w:rsidRPr="00C62411">
        <w:rPr>
          <w:rFonts w:ascii="Times New Roman" w:eastAsia="Times New Roman" w:hAnsi="Times New Roman" w:cs="Times New Roman"/>
          <w:sz w:val="24"/>
          <w:szCs w:val="24"/>
          <w:lang w:eastAsia="hu-HU"/>
        </w:rPr>
        <w:t>.</w:t>
      </w:r>
      <w:r w:rsidR="00232829" w:rsidRPr="00C62411">
        <w:rPr>
          <w:rFonts w:ascii="Times New Roman" w:eastAsia="Times New Roman" w:hAnsi="Times New Roman" w:cs="Times New Roman"/>
          <w:sz w:val="24"/>
          <w:szCs w:val="24"/>
          <w:lang w:eastAsia="hu-HU"/>
        </w:rPr>
        <w:t xml:space="preserve"> </w:t>
      </w:r>
      <w:r w:rsidRPr="00C62411">
        <w:rPr>
          <w:rFonts w:ascii="Times New Roman" w:eastAsia="Times New Roman" w:hAnsi="Times New Roman" w:cs="Times New Roman"/>
          <w:sz w:val="24"/>
          <w:szCs w:val="24"/>
          <w:lang w:eastAsia="hu-HU"/>
        </w:rPr>
        <w:t>nap</w:t>
      </w:r>
      <w:r w:rsidRPr="00C62411">
        <w:rPr>
          <w:rFonts w:ascii="Times New Roman" w:eastAsia="Times New Roman" w:hAnsi="Times New Roman" w:cs="Times New Roman"/>
          <w:b/>
          <w:sz w:val="24"/>
          <w:szCs w:val="24"/>
          <w:lang w:eastAsia="hu-HU"/>
        </w:rPr>
        <w:t xml:space="preserve"> </w:t>
      </w:r>
    </w:p>
    <w:p w14:paraId="2A53DEAC" w14:textId="77777777" w:rsidR="00E3519E" w:rsidRPr="00C62411" w:rsidRDefault="00E3519E"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11C19FE1" w14:textId="5058A7AB"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t>1</w:t>
      </w:r>
      <w:r w:rsidR="0027151D">
        <w:rPr>
          <w:rFonts w:ascii="Times New Roman" w:eastAsia="Times New Roman" w:hAnsi="Times New Roman" w:cs="Times New Roman"/>
          <w:b/>
          <w:sz w:val="24"/>
          <w:szCs w:val="24"/>
          <w:lang w:eastAsia="hu-HU"/>
        </w:rPr>
        <w:t>4</w:t>
      </w:r>
      <w:r w:rsidRPr="00C62411">
        <w:rPr>
          <w:rFonts w:ascii="Times New Roman" w:eastAsia="Times New Roman" w:hAnsi="Times New Roman" w:cs="Times New Roman"/>
          <w:b/>
          <w:sz w:val="24"/>
          <w:szCs w:val="24"/>
          <w:lang w:eastAsia="hu-HU"/>
        </w:rPr>
        <w:t>. Műszaki tartalom:</w:t>
      </w:r>
    </w:p>
    <w:p w14:paraId="1506138D" w14:textId="77777777" w:rsidR="0027151D" w:rsidRDefault="0027151D" w:rsidP="0027151D">
      <w:pPr>
        <w:spacing w:after="0" w:line="240" w:lineRule="auto"/>
        <w:rPr>
          <w:rFonts w:ascii="Times New Roman" w:eastAsia="Calibri" w:hAnsi="Times New Roman" w:cs="Times New Roman"/>
          <w:b/>
          <w:bCs/>
          <w:sz w:val="24"/>
          <w:szCs w:val="24"/>
          <w:u w:val="single"/>
        </w:rPr>
      </w:pPr>
    </w:p>
    <w:p w14:paraId="2D0C5CA9" w14:textId="00032DF0" w:rsidR="0027151D" w:rsidRPr="00C62411" w:rsidRDefault="0027151D" w:rsidP="0027151D">
      <w:pPr>
        <w:spacing w:after="0" w:line="240" w:lineRule="auto"/>
        <w:rPr>
          <w:rFonts w:ascii="Times New Roman" w:eastAsia="Calibri" w:hAnsi="Times New Roman" w:cs="Times New Roman"/>
          <w:b/>
          <w:bCs/>
          <w:sz w:val="24"/>
          <w:szCs w:val="24"/>
          <w:u w:val="single"/>
        </w:rPr>
      </w:pPr>
      <w:r w:rsidRPr="00C62411">
        <w:rPr>
          <w:rFonts w:ascii="Times New Roman" w:eastAsia="Calibri" w:hAnsi="Times New Roman" w:cs="Times New Roman"/>
          <w:b/>
          <w:bCs/>
          <w:sz w:val="24"/>
          <w:szCs w:val="24"/>
          <w:u w:val="single"/>
        </w:rPr>
        <w:t>Gerincvezeték csere DN 300 méretben, 120 méter nyomvonalon.</w:t>
      </w:r>
    </w:p>
    <w:p w14:paraId="4E4B841A" w14:textId="77777777" w:rsidR="0027151D" w:rsidRPr="00C62411" w:rsidRDefault="0027151D" w:rsidP="0027151D">
      <w:pPr>
        <w:spacing w:after="0" w:line="240" w:lineRule="auto"/>
        <w:ind w:firstLine="708"/>
        <w:rPr>
          <w:rFonts w:ascii="Times New Roman" w:eastAsia="Calibri" w:hAnsi="Times New Roman" w:cs="Times New Roman"/>
          <w:sz w:val="24"/>
          <w:szCs w:val="24"/>
        </w:rPr>
      </w:pPr>
      <w:r w:rsidRPr="00C62411">
        <w:rPr>
          <w:rFonts w:ascii="Times New Roman" w:eastAsia="Calibri" w:hAnsi="Times New Roman" w:cs="Times New Roman"/>
          <w:sz w:val="24"/>
          <w:szCs w:val="24"/>
        </w:rPr>
        <w:t>Teleki Blanka úttal párhuzamos gerincvezeték</w:t>
      </w:r>
    </w:p>
    <w:p w14:paraId="4217C8F0" w14:textId="77777777" w:rsidR="0027151D" w:rsidRPr="00C62411" w:rsidRDefault="0027151D" w:rsidP="0027151D">
      <w:pPr>
        <w:spacing w:after="0" w:line="240" w:lineRule="auto"/>
        <w:ind w:firstLine="708"/>
        <w:rPr>
          <w:rFonts w:ascii="Times New Roman" w:eastAsia="Calibri" w:hAnsi="Times New Roman" w:cs="Times New Roman"/>
          <w:sz w:val="24"/>
          <w:szCs w:val="24"/>
        </w:rPr>
      </w:pPr>
      <w:r w:rsidRPr="00C62411">
        <w:rPr>
          <w:rFonts w:ascii="Times New Roman" w:eastAsia="Calibri" w:hAnsi="Times New Roman" w:cs="Times New Roman"/>
          <w:sz w:val="24"/>
          <w:szCs w:val="24"/>
        </w:rPr>
        <w:t>A-IV-10/m jelű aknájától, A-IV-10 jelű aknáig 50 méter nyomvonalon</w:t>
      </w:r>
    </w:p>
    <w:p w14:paraId="258483D1" w14:textId="77777777" w:rsidR="0027151D" w:rsidRPr="00C62411" w:rsidRDefault="0027151D" w:rsidP="0027151D">
      <w:pPr>
        <w:spacing w:after="0" w:line="240" w:lineRule="auto"/>
        <w:ind w:firstLine="708"/>
        <w:rPr>
          <w:rFonts w:ascii="Times New Roman" w:eastAsia="Calibri" w:hAnsi="Times New Roman" w:cs="Times New Roman"/>
          <w:sz w:val="24"/>
          <w:szCs w:val="24"/>
        </w:rPr>
      </w:pPr>
      <w:r w:rsidRPr="00C62411">
        <w:rPr>
          <w:rFonts w:ascii="Times New Roman" w:eastAsia="Calibri" w:hAnsi="Times New Roman" w:cs="Times New Roman"/>
          <w:sz w:val="24"/>
          <w:szCs w:val="24"/>
        </w:rPr>
        <w:t>A-IV-10 jelű aknájától, A-V-9/m jelű aknáig 70 méter nyomvonalon</w:t>
      </w:r>
    </w:p>
    <w:p w14:paraId="67C1C097" w14:textId="77777777" w:rsidR="0027151D" w:rsidRPr="00C62411" w:rsidRDefault="0027151D" w:rsidP="0027151D">
      <w:pPr>
        <w:spacing w:after="0" w:line="240" w:lineRule="auto"/>
        <w:ind w:firstLine="708"/>
        <w:rPr>
          <w:rFonts w:ascii="Times New Roman" w:eastAsia="Calibri" w:hAnsi="Times New Roman" w:cs="Times New Roman"/>
          <w:sz w:val="24"/>
          <w:szCs w:val="24"/>
        </w:rPr>
      </w:pPr>
    </w:p>
    <w:p w14:paraId="0F064EA1" w14:textId="77777777" w:rsidR="0027151D" w:rsidRPr="00C62411" w:rsidRDefault="0027151D" w:rsidP="0027151D">
      <w:pPr>
        <w:spacing w:after="0" w:line="240" w:lineRule="auto"/>
        <w:rPr>
          <w:rFonts w:ascii="Times New Roman" w:eastAsia="Calibri" w:hAnsi="Times New Roman" w:cs="Times New Roman"/>
          <w:b/>
          <w:bCs/>
          <w:sz w:val="24"/>
          <w:szCs w:val="24"/>
          <w:u w:val="single"/>
        </w:rPr>
      </w:pPr>
      <w:r w:rsidRPr="00C62411">
        <w:rPr>
          <w:rFonts w:ascii="Times New Roman" w:eastAsia="Calibri" w:hAnsi="Times New Roman" w:cs="Times New Roman"/>
          <w:b/>
          <w:bCs/>
          <w:sz w:val="24"/>
          <w:szCs w:val="24"/>
          <w:u w:val="single"/>
        </w:rPr>
        <w:t>A-IV-10/m, A-IV-10, A-V-9/m jelű aknák szerelvényeinek cseréje.</w:t>
      </w:r>
    </w:p>
    <w:p w14:paraId="4C1F2D77"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4A853F71" w14:textId="0DCCBA8E" w:rsidR="00955BC7" w:rsidRPr="0027151D" w:rsidRDefault="00955BC7" w:rsidP="00C62411">
      <w:pPr>
        <w:tabs>
          <w:tab w:val="left" w:pos="4860"/>
        </w:tabs>
        <w:spacing w:after="0" w:line="240" w:lineRule="auto"/>
        <w:jc w:val="both"/>
        <w:rPr>
          <w:rFonts w:ascii="Times New Roman" w:eastAsia="Times New Roman" w:hAnsi="Times New Roman" w:cs="Times New Roman"/>
          <w:b/>
          <w:sz w:val="24"/>
          <w:szCs w:val="24"/>
          <w:u w:val="single"/>
          <w:lang w:eastAsia="hu-HU"/>
        </w:rPr>
      </w:pPr>
      <w:r w:rsidRPr="0027151D">
        <w:rPr>
          <w:rFonts w:ascii="Times New Roman" w:eastAsia="Times New Roman" w:hAnsi="Times New Roman" w:cs="Times New Roman"/>
          <w:b/>
          <w:sz w:val="24"/>
          <w:szCs w:val="24"/>
          <w:u w:val="single"/>
          <w:lang w:eastAsia="hu-HU"/>
        </w:rPr>
        <w:t>A nyertes ajánlattevő feladatai:</w:t>
      </w:r>
    </w:p>
    <w:p w14:paraId="632006F2" w14:textId="77777777" w:rsidR="003A5C4E" w:rsidRPr="00C62411" w:rsidRDefault="003A5C4E" w:rsidP="00C62411">
      <w:pPr>
        <w:numPr>
          <w:ilvl w:val="0"/>
          <w:numId w:val="5"/>
        </w:num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Közterület bontási engedély megkérése, közműegyeztetések szolgáltatókkal.</w:t>
      </w:r>
    </w:p>
    <w:p w14:paraId="5EB74E26" w14:textId="77777777" w:rsidR="003A5C4E" w:rsidRPr="00C62411" w:rsidRDefault="003A5C4E" w:rsidP="00C62411">
      <w:pPr>
        <w:numPr>
          <w:ilvl w:val="0"/>
          <w:numId w:val="5"/>
        </w:num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Szakfelügyelet megkérése az érintett szolgáltatóktól.</w:t>
      </w:r>
    </w:p>
    <w:p w14:paraId="1978C0EA" w14:textId="40EAEECD" w:rsidR="003A5C4E" w:rsidRPr="00C62411" w:rsidRDefault="003A5C4E" w:rsidP="00C62411">
      <w:pPr>
        <w:numPr>
          <w:ilvl w:val="0"/>
          <w:numId w:val="4"/>
        </w:num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Meglévő nyomvonalon feltárási munkák elvégzése (zöldterület, szilárd burkolat), szükség szerint fa kivágása. Csőcsatorna fedlapok felszedése, deponálása.</w:t>
      </w:r>
    </w:p>
    <w:p w14:paraId="10551C06" w14:textId="3FE63C63" w:rsidR="0027151D" w:rsidRPr="00C62411" w:rsidRDefault="0027151D" w:rsidP="0027151D">
      <w:pPr>
        <w:pStyle w:val="Listaszerbekezds"/>
        <w:numPr>
          <w:ilvl w:val="0"/>
          <w:numId w:val="4"/>
        </w:numPr>
        <w:tabs>
          <w:tab w:val="left" w:pos="4860"/>
        </w:tab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Pr="00C62411">
        <w:rPr>
          <w:rFonts w:ascii="Times New Roman" w:eastAsia="Times New Roman" w:hAnsi="Times New Roman" w:cs="Times New Roman"/>
          <w:sz w:val="24"/>
          <w:szCs w:val="24"/>
          <w:lang w:eastAsia="hu-HU"/>
        </w:rPr>
        <w:t>z előre szigetelt acélcsövek rakodása/helyszínre szállítása Ajánlatkérő telephelyéről</w:t>
      </w:r>
      <w:r>
        <w:rPr>
          <w:rFonts w:ascii="Times New Roman" w:eastAsia="Times New Roman" w:hAnsi="Times New Roman" w:cs="Times New Roman"/>
          <w:sz w:val="24"/>
          <w:szCs w:val="24"/>
          <w:lang w:eastAsia="hu-HU"/>
        </w:rPr>
        <w:t>.</w:t>
      </w:r>
    </w:p>
    <w:p w14:paraId="698C3F7D" w14:textId="77777777" w:rsidR="00774E58" w:rsidRPr="00C62411" w:rsidRDefault="00774E58" w:rsidP="00774E58">
      <w:pPr>
        <w:numPr>
          <w:ilvl w:val="0"/>
          <w:numId w:val="4"/>
        </w:num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Vezetékszakasz bontása, kibontott csövek szigeteléséből keletkező hulladék elszállítása, a kibontott csövek a TiszaSzolg 2004 Kft. raktárába szállítása, csőcsatorna takarítása.</w:t>
      </w:r>
    </w:p>
    <w:p w14:paraId="0DC7BBEE" w14:textId="6031745B" w:rsidR="00774E58" w:rsidRPr="00C62411" w:rsidRDefault="00774E58" w:rsidP="00774E58">
      <w:pPr>
        <w:numPr>
          <w:ilvl w:val="0"/>
          <w:numId w:val="4"/>
        </w:num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Az új előszigetelt csővezeték szerelési munkái, hegesztése, nyomásprób</w:t>
      </w:r>
      <w:r>
        <w:rPr>
          <w:rFonts w:ascii="Times New Roman" w:eastAsia="Times New Roman" w:hAnsi="Times New Roman" w:cs="Times New Roman"/>
          <w:sz w:val="24"/>
          <w:szCs w:val="24"/>
          <w:lang w:eastAsia="hu-HU"/>
        </w:rPr>
        <w:t>ája, szerelvények telepítése</w:t>
      </w:r>
      <w:r w:rsidRPr="00C62411">
        <w:rPr>
          <w:rFonts w:ascii="Times New Roman" w:eastAsia="Times New Roman" w:hAnsi="Times New Roman" w:cs="Times New Roman"/>
          <w:sz w:val="24"/>
          <w:szCs w:val="24"/>
          <w:lang w:eastAsia="hu-HU"/>
        </w:rPr>
        <w:t>.</w:t>
      </w:r>
    </w:p>
    <w:p w14:paraId="4A74B747" w14:textId="1C3EAAE4" w:rsidR="00774E58" w:rsidRPr="00C62411" w:rsidRDefault="00774E58" w:rsidP="00774E58">
      <w:pPr>
        <w:pStyle w:val="Listaszerbekezds"/>
        <w:numPr>
          <w:ilvl w:val="0"/>
          <w:numId w:val="4"/>
        </w:numPr>
        <w:tabs>
          <w:tab w:val="left" w:pos="4860"/>
        </w:tab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H</w:t>
      </w:r>
      <w:r w:rsidRPr="00C62411">
        <w:rPr>
          <w:rFonts w:ascii="Times New Roman" w:eastAsia="Times New Roman" w:hAnsi="Times New Roman" w:cs="Times New Roman"/>
          <w:sz w:val="24"/>
          <w:szCs w:val="24"/>
          <w:lang w:eastAsia="hu-HU"/>
        </w:rPr>
        <w:t>egesztéshez szükséges segédanyagok/szerszámok/áramellátás biztosítása</w:t>
      </w:r>
    </w:p>
    <w:p w14:paraId="38375B82" w14:textId="77777777" w:rsidR="00774E58" w:rsidRPr="00C62411" w:rsidRDefault="00774E58" w:rsidP="00774E58">
      <w:pPr>
        <w:numPr>
          <w:ilvl w:val="0"/>
          <w:numId w:val="4"/>
        </w:num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 xml:space="preserve">Az új előszigetelt csővezetékek kiépítése illetve az aknák belső gépészeti szerelvényeinek cseréje (ürítő, légtelenítő, leágazó vezetékek). </w:t>
      </w:r>
    </w:p>
    <w:p w14:paraId="225B0CF8" w14:textId="7CABF38F" w:rsidR="00774E58" w:rsidRPr="00C62411" w:rsidRDefault="00774E58" w:rsidP="00774E58">
      <w:pPr>
        <w:pStyle w:val="Listaszerbekezds"/>
        <w:numPr>
          <w:ilvl w:val="0"/>
          <w:numId w:val="4"/>
        </w:numPr>
        <w:tabs>
          <w:tab w:val="left" w:pos="4860"/>
        </w:tab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Pr="00C62411">
        <w:rPr>
          <w:rFonts w:ascii="Times New Roman" w:eastAsia="Times New Roman" w:hAnsi="Times New Roman" w:cs="Times New Roman"/>
          <w:sz w:val="24"/>
          <w:szCs w:val="24"/>
          <w:lang w:eastAsia="hu-HU"/>
        </w:rPr>
        <w:t>yomáspróba elvégzése</w:t>
      </w:r>
      <w:r>
        <w:rPr>
          <w:rFonts w:ascii="Times New Roman" w:eastAsia="Times New Roman" w:hAnsi="Times New Roman" w:cs="Times New Roman"/>
          <w:sz w:val="24"/>
          <w:szCs w:val="24"/>
          <w:lang w:eastAsia="hu-HU"/>
        </w:rPr>
        <w:t>.</w:t>
      </w:r>
    </w:p>
    <w:p w14:paraId="1A0D3C92" w14:textId="71FF2DA0" w:rsidR="00774E58" w:rsidRPr="00C62411" w:rsidRDefault="00774E58" w:rsidP="00774E58">
      <w:pPr>
        <w:pStyle w:val="Listaszerbekezds"/>
        <w:numPr>
          <w:ilvl w:val="0"/>
          <w:numId w:val="4"/>
        </w:numPr>
        <w:tabs>
          <w:tab w:val="left" w:pos="4860"/>
        </w:tab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w:t>
      </w:r>
      <w:r w:rsidRPr="00C62411">
        <w:rPr>
          <w:rFonts w:ascii="Times New Roman" w:eastAsia="Times New Roman" w:hAnsi="Times New Roman" w:cs="Times New Roman"/>
          <w:sz w:val="24"/>
          <w:szCs w:val="24"/>
          <w:lang w:eastAsia="hu-HU"/>
        </w:rPr>
        <w:t>unkavédelem biztosítása</w:t>
      </w:r>
      <w:r>
        <w:rPr>
          <w:rFonts w:ascii="Times New Roman" w:eastAsia="Times New Roman" w:hAnsi="Times New Roman" w:cs="Times New Roman"/>
          <w:sz w:val="24"/>
          <w:szCs w:val="24"/>
          <w:lang w:eastAsia="hu-HU"/>
        </w:rPr>
        <w:t>.</w:t>
      </w:r>
    </w:p>
    <w:p w14:paraId="46395C4E" w14:textId="77777777" w:rsidR="00774E58" w:rsidRPr="00C62411" w:rsidRDefault="00774E58" w:rsidP="00774E58">
      <w:pPr>
        <w:numPr>
          <w:ilvl w:val="0"/>
          <w:numId w:val="4"/>
        </w:num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Csőcsatorna fedlapok visszahelyezése, sérült fedlapok cseréje.</w:t>
      </w:r>
    </w:p>
    <w:p w14:paraId="21970576" w14:textId="77777777" w:rsidR="00774E58" w:rsidRPr="00C62411" w:rsidRDefault="00774E58" w:rsidP="00774E58">
      <w:pPr>
        <w:numPr>
          <w:ilvl w:val="0"/>
          <w:numId w:val="4"/>
        </w:num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 xml:space="preserve">A szükséges földmunka elvégzése csőcsatorna nyomvonalán tömörítéssel. </w:t>
      </w:r>
    </w:p>
    <w:p w14:paraId="39B953A3" w14:textId="77777777" w:rsidR="00774E58" w:rsidRPr="00C62411" w:rsidRDefault="00774E58" w:rsidP="00774E58">
      <w:pPr>
        <w:numPr>
          <w:ilvl w:val="0"/>
          <w:numId w:val="4"/>
        </w:num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Szilárd burkolat helyreállítása, betonozás, aszfaltozás.</w:t>
      </w:r>
    </w:p>
    <w:p w14:paraId="15CA70E7" w14:textId="77777777" w:rsidR="00774E58" w:rsidRPr="00C62411" w:rsidRDefault="00774E58" w:rsidP="00774E58">
      <w:pPr>
        <w:numPr>
          <w:ilvl w:val="0"/>
          <w:numId w:val="4"/>
        </w:num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Zöld területen humusz ágy készítése, füvesítés elvégzése.</w:t>
      </w:r>
    </w:p>
    <w:p w14:paraId="2867ADFF" w14:textId="77777777" w:rsidR="0027151D" w:rsidRDefault="0027151D" w:rsidP="00774E58">
      <w:pPr>
        <w:tabs>
          <w:tab w:val="left" w:pos="4860"/>
        </w:tabs>
        <w:spacing w:after="0" w:line="240" w:lineRule="auto"/>
        <w:ind w:left="720"/>
        <w:jc w:val="both"/>
        <w:rPr>
          <w:rFonts w:ascii="Times New Roman" w:eastAsia="Times New Roman" w:hAnsi="Times New Roman" w:cs="Times New Roman"/>
          <w:sz w:val="24"/>
          <w:szCs w:val="24"/>
          <w:lang w:eastAsia="hu-HU"/>
        </w:rPr>
      </w:pPr>
    </w:p>
    <w:p w14:paraId="25EB03B7" w14:textId="77777777" w:rsidR="00774E58" w:rsidRDefault="00774E58" w:rsidP="00774E58">
      <w:pPr>
        <w:tabs>
          <w:tab w:val="left" w:pos="4860"/>
        </w:tabs>
        <w:spacing w:after="0" w:line="240" w:lineRule="auto"/>
        <w:ind w:left="720"/>
        <w:jc w:val="both"/>
        <w:rPr>
          <w:rFonts w:ascii="Times New Roman" w:eastAsia="Times New Roman" w:hAnsi="Times New Roman" w:cs="Times New Roman"/>
          <w:sz w:val="24"/>
          <w:szCs w:val="24"/>
          <w:lang w:eastAsia="hu-HU"/>
        </w:rPr>
      </w:pPr>
    </w:p>
    <w:p w14:paraId="4ED7BCFE" w14:textId="69B9423F" w:rsidR="003A5C4E" w:rsidRDefault="00774E58" w:rsidP="00C62411">
      <w:pPr>
        <w:tabs>
          <w:tab w:val="left" w:pos="4860"/>
        </w:tabs>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15</w:t>
      </w:r>
      <w:r w:rsidR="003A5C4E" w:rsidRPr="00C62411">
        <w:rPr>
          <w:rFonts w:ascii="Times New Roman" w:eastAsia="Times New Roman" w:hAnsi="Times New Roman" w:cs="Times New Roman"/>
          <w:b/>
          <w:sz w:val="24"/>
          <w:szCs w:val="24"/>
          <w:lang w:eastAsia="hu-HU"/>
        </w:rPr>
        <w:t>. Különleges előírások:</w:t>
      </w:r>
    </w:p>
    <w:p w14:paraId="4D480E69" w14:textId="77777777" w:rsidR="00774E58" w:rsidRDefault="00774E58"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01DDE78D" w14:textId="09053BDA" w:rsidR="00774E58" w:rsidRDefault="00774E58" w:rsidP="00774E58">
      <w:pPr>
        <w:tabs>
          <w:tab w:val="left" w:pos="4860"/>
        </w:tabs>
        <w:spacing w:after="0" w:line="240" w:lineRule="auto"/>
        <w:jc w:val="both"/>
        <w:rPr>
          <w:rFonts w:ascii="Times New Roman" w:eastAsia="Times New Roman" w:hAnsi="Times New Roman" w:cs="Times New Roman"/>
          <w:sz w:val="24"/>
          <w:szCs w:val="24"/>
          <w:lang w:eastAsia="hu-HU"/>
        </w:rPr>
      </w:pPr>
      <w:r w:rsidRPr="00774E58">
        <w:rPr>
          <w:rFonts w:ascii="Times New Roman" w:eastAsia="Times New Roman" w:hAnsi="Times New Roman" w:cs="Times New Roman"/>
          <w:sz w:val="24"/>
          <w:szCs w:val="24"/>
          <w:lang w:eastAsia="hu-HU"/>
        </w:rPr>
        <w:t xml:space="preserve">Ajánlatkérő a kivitelezési munkához szükséges </w:t>
      </w:r>
      <w:r w:rsidRPr="00C62411">
        <w:rPr>
          <w:rFonts w:ascii="Times New Roman" w:eastAsia="Times New Roman" w:hAnsi="Times New Roman" w:cs="Times New Roman"/>
          <w:sz w:val="24"/>
          <w:szCs w:val="24"/>
          <w:lang w:eastAsia="hu-HU"/>
        </w:rPr>
        <w:t>előre szigetelt acélcsöveket, zsugorkarmantyúkat és az aknákban cserélendő szerelvényeket biztosítja</w:t>
      </w:r>
      <w:r w:rsidRPr="00774E58">
        <w:rPr>
          <w:rFonts w:ascii="Times New Roman" w:eastAsia="Times New Roman" w:hAnsi="Times New Roman" w:cs="Times New Roman"/>
          <w:sz w:val="24"/>
          <w:szCs w:val="24"/>
          <w:lang w:eastAsia="hu-HU"/>
        </w:rPr>
        <w:t>, Ajánlattevő a kivitelezési munka során kizárólag ezeket építheti be!</w:t>
      </w:r>
    </w:p>
    <w:p w14:paraId="5ABF3DF6" w14:textId="77777777" w:rsidR="00774E58" w:rsidRDefault="00774E58" w:rsidP="00774E58">
      <w:pPr>
        <w:tabs>
          <w:tab w:val="left" w:pos="4860"/>
        </w:tabs>
        <w:spacing w:after="0" w:line="240" w:lineRule="auto"/>
        <w:jc w:val="both"/>
        <w:rPr>
          <w:rFonts w:ascii="Times New Roman" w:eastAsia="Times New Roman" w:hAnsi="Times New Roman" w:cs="Times New Roman"/>
          <w:sz w:val="24"/>
          <w:szCs w:val="24"/>
          <w:lang w:eastAsia="hu-HU"/>
        </w:rPr>
      </w:pPr>
    </w:p>
    <w:p w14:paraId="7DAB233D" w14:textId="77777777" w:rsidR="00774E58" w:rsidRDefault="00774E58" w:rsidP="00774E58">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Ajánlatkérő a hegesztett kötések utószigetelését nyomáspróba után elvégzi!</w:t>
      </w:r>
    </w:p>
    <w:p w14:paraId="46500289" w14:textId="77777777" w:rsidR="00774E58" w:rsidRDefault="00774E58" w:rsidP="00774E58">
      <w:pPr>
        <w:tabs>
          <w:tab w:val="left" w:pos="4860"/>
        </w:tabs>
        <w:spacing w:after="0" w:line="240" w:lineRule="auto"/>
        <w:jc w:val="both"/>
        <w:rPr>
          <w:rFonts w:ascii="Times New Roman" w:eastAsia="Times New Roman" w:hAnsi="Times New Roman" w:cs="Times New Roman"/>
          <w:sz w:val="24"/>
          <w:szCs w:val="24"/>
          <w:lang w:eastAsia="hu-HU"/>
        </w:rPr>
      </w:pPr>
    </w:p>
    <w:p w14:paraId="2D2A160A" w14:textId="3DA0040D" w:rsidR="00774E58" w:rsidRDefault="00774E58" w:rsidP="00774E58">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Feltárási munkák során figyelembe kell venni, hogy a vezeték nyomvonalán védőcsatornában vagy a védőcsatorna fölött DN50-es műanyag KPE cső van elhelyezve</w:t>
      </w:r>
      <w:r>
        <w:rPr>
          <w:rFonts w:ascii="Times New Roman" w:eastAsia="Times New Roman" w:hAnsi="Times New Roman" w:cs="Times New Roman"/>
          <w:sz w:val="24"/>
          <w:szCs w:val="24"/>
          <w:lang w:eastAsia="hu-HU"/>
        </w:rPr>
        <w:t>,</w:t>
      </w:r>
      <w:r w:rsidRPr="00C62411">
        <w:rPr>
          <w:rFonts w:ascii="Times New Roman" w:eastAsia="Times New Roman" w:hAnsi="Times New Roman" w:cs="Times New Roman"/>
          <w:sz w:val="24"/>
          <w:szCs w:val="24"/>
          <w:lang w:eastAsia="hu-HU"/>
        </w:rPr>
        <w:t xml:space="preserve"> amelyben optikai hálózat kábelei futnak</w:t>
      </w:r>
      <w:r>
        <w:rPr>
          <w:rFonts w:ascii="Times New Roman" w:eastAsia="Times New Roman" w:hAnsi="Times New Roman" w:cs="Times New Roman"/>
          <w:sz w:val="24"/>
          <w:szCs w:val="24"/>
          <w:lang w:eastAsia="hu-HU"/>
        </w:rPr>
        <w:t>. Ajánlattevő a feltárási munkákat teljes körültekintés mellett köteles elvégezni.</w:t>
      </w:r>
    </w:p>
    <w:p w14:paraId="20EC224F" w14:textId="77777777" w:rsidR="00774E58" w:rsidRDefault="00774E58" w:rsidP="00774E58">
      <w:pPr>
        <w:tabs>
          <w:tab w:val="left" w:pos="4860"/>
        </w:tabs>
        <w:spacing w:after="0" w:line="240" w:lineRule="auto"/>
        <w:jc w:val="both"/>
        <w:rPr>
          <w:rFonts w:ascii="Times New Roman" w:eastAsia="Times New Roman" w:hAnsi="Times New Roman" w:cs="Times New Roman"/>
          <w:sz w:val="24"/>
          <w:szCs w:val="24"/>
          <w:lang w:eastAsia="hu-HU"/>
        </w:rPr>
      </w:pPr>
    </w:p>
    <w:p w14:paraId="26EE6202" w14:textId="61004363" w:rsidR="00774E58" w:rsidRPr="00C62411" w:rsidRDefault="00774E58" w:rsidP="00774E58">
      <w:pPr>
        <w:tabs>
          <w:tab w:val="left" w:pos="4860"/>
        </w:tab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Amennyiben nyertes ajánlattevő a feltárás során a KPE csövekben vagy az optikai hálózat kábeleiben kár okoz, köteles azt saját költségén helyreállítani.</w:t>
      </w:r>
    </w:p>
    <w:p w14:paraId="01BAFDE6" w14:textId="77777777" w:rsidR="00774E58" w:rsidRPr="00774E58" w:rsidRDefault="00774E58" w:rsidP="00774E58">
      <w:pPr>
        <w:tabs>
          <w:tab w:val="left" w:pos="4860"/>
        </w:tabs>
        <w:spacing w:after="0" w:line="240" w:lineRule="auto"/>
        <w:jc w:val="both"/>
        <w:rPr>
          <w:rFonts w:ascii="Times New Roman" w:eastAsia="Times New Roman" w:hAnsi="Times New Roman" w:cs="Times New Roman"/>
          <w:sz w:val="24"/>
          <w:szCs w:val="24"/>
          <w:lang w:eastAsia="hu-HU"/>
        </w:rPr>
      </w:pPr>
    </w:p>
    <w:p w14:paraId="1C7726BD" w14:textId="77777777" w:rsidR="00984EE7" w:rsidRPr="00774E58" w:rsidRDefault="00984EE7" w:rsidP="00C62411">
      <w:pPr>
        <w:tabs>
          <w:tab w:val="left" w:pos="4860"/>
        </w:tabs>
        <w:spacing w:after="0" w:line="240" w:lineRule="auto"/>
        <w:jc w:val="both"/>
        <w:rPr>
          <w:rFonts w:ascii="Times New Roman" w:eastAsia="Times New Roman" w:hAnsi="Times New Roman" w:cs="Times New Roman"/>
          <w:sz w:val="24"/>
          <w:szCs w:val="24"/>
          <w:u w:val="single"/>
          <w:lang w:eastAsia="hu-HU"/>
        </w:rPr>
      </w:pPr>
      <w:r w:rsidRPr="00774E58">
        <w:rPr>
          <w:rFonts w:ascii="Times New Roman" w:eastAsia="Times New Roman" w:hAnsi="Times New Roman" w:cs="Times New Roman"/>
          <w:sz w:val="24"/>
          <w:szCs w:val="24"/>
          <w:u w:val="single"/>
          <w:lang w:eastAsia="hu-HU"/>
        </w:rPr>
        <w:t>Tervezett szolgáltatás kiesés:</w:t>
      </w:r>
    </w:p>
    <w:p w14:paraId="1131AD3F" w14:textId="536FE1FC" w:rsidR="00984EE7" w:rsidRPr="00C62411" w:rsidRDefault="00984EE7" w:rsidP="00C62411">
      <w:pPr>
        <w:tabs>
          <w:tab w:val="left" w:pos="4860"/>
        </w:tabs>
        <w:spacing w:after="0" w:line="240" w:lineRule="auto"/>
        <w:jc w:val="both"/>
        <w:rPr>
          <w:rFonts w:ascii="Times New Roman" w:eastAsia="Times New Roman" w:hAnsi="Times New Roman" w:cs="Times New Roman"/>
          <w:bCs/>
          <w:sz w:val="24"/>
          <w:szCs w:val="24"/>
          <w:lang w:eastAsia="hu-HU"/>
        </w:rPr>
      </w:pPr>
      <w:r w:rsidRPr="00C62411">
        <w:rPr>
          <w:rFonts w:ascii="Times New Roman" w:eastAsia="Times New Roman" w:hAnsi="Times New Roman" w:cs="Times New Roman"/>
          <w:bCs/>
          <w:sz w:val="24"/>
          <w:szCs w:val="24"/>
          <w:lang w:eastAsia="hu-HU"/>
        </w:rPr>
        <w:t>202</w:t>
      </w:r>
      <w:r w:rsidR="004944F6" w:rsidRPr="00C62411">
        <w:rPr>
          <w:rFonts w:ascii="Times New Roman" w:eastAsia="Times New Roman" w:hAnsi="Times New Roman" w:cs="Times New Roman"/>
          <w:bCs/>
          <w:sz w:val="24"/>
          <w:szCs w:val="24"/>
          <w:lang w:eastAsia="hu-HU"/>
        </w:rPr>
        <w:t>6</w:t>
      </w:r>
      <w:r w:rsidRPr="00C62411">
        <w:rPr>
          <w:rFonts w:ascii="Times New Roman" w:eastAsia="Times New Roman" w:hAnsi="Times New Roman" w:cs="Times New Roman"/>
          <w:bCs/>
          <w:sz w:val="24"/>
          <w:szCs w:val="24"/>
          <w:lang w:eastAsia="hu-HU"/>
        </w:rPr>
        <w:t>. jú</w:t>
      </w:r>
      <w:r w:rsidR="004944F6" w:rsidRPr="00C62411">
        <w:rPr>
          <w:rFonts w:ascii="Times New Roman" w:eastAsia="Times New Roman" w:hAnsi="Times New Roman" w:cs="Times New Roman"/>
          <w:bCs/>
          <w:sz w:val="24"/>
          <w:szCs w:val="24"/>
          <w:lang w:eastAsia="hu-HU"/>
        </w:rPr>
        <w:t>lius</w:t>
      </w:r>
      <w:r w:rsidRPr="00C62411">
        <w:rPr>
          <w:rFonts w:ascii="Times New Roman" w:eastAsia="Times New Roman" w:hAnsi="Times New Roman" w:cs="Times New Roman"/>
          <w:bCs/>
          <w:sz w:val="24"/>
          <w:szCs w:val="24"/>
          <w:lang w:eastAsia="hu-HU"/>
        </w:rPr>
        <w:t xml:space="preserve"> 13-1</w:t>
      </w:r>
      <w:r w:rsidR="004944F6" w:rsidRPr="00C62411">
        <w:rPr>
          <w:rFonts w:ascii="Times New Roman" w:eastAsia="Times New Roman" w:hAnsi="Times New Roman" w:cs="Times New Roman"/>
          <w:bCs/>
          <w:sz w:val="24"/>
          <w:szCs w:val="24"/>
          <w:lang w:eastAsia="hu-HU"/>
        </w:rPr>
        <w:t>6</w:t>
      </w:r>
      <w:r w:rsidRPr="00C62411">
        <w:rPr>
          <w:rFonts w:ascii="Times New Roman" w:eastAsia="Times New Roman" w:hAnsi="Times New Roman" w:cs="Times New Roman"/>
          <w:bCs/>
          <w:sz w:val="24"/>
          <w:szCs w:val="24"/>
          <w:lang w:eastAsia="hu-HU"/>
        </w:rPr>
        <w:t>.</w:t>
      </w:r>
      <w:r w:rsidR="004944F6" w:rsidRPr="00C62411">
        <w:rPr>
          <w:rFonts w:ascii="Times New Roman" w:eastAsia="Times New Roman" w:hAnsi="Times New Roman" w:cs="Times New Roman"/>
          <w:bCs/>
          <w:sz w:val="24"/>
          <w:szCs w:val="24"/>
          <w:lang w:eastAsia="hu-HU"/>
        </w:rPr>
        <w:t xml:space="preserve"> 4 nap</w:t>
      </w:r>
    </w:p>
    <w:p w14:paraId="457A2CAC"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7B109880" w14:textId="78EB16F5"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Ajánlattevő teljes felelősséggel tartozik az általa foglalkoztatott munkatársakért</w:t>
      </w:r>
      <w:r w:rsidR="004944F6" w:rsidRPr="00C62411">
        <w:rPr>
          <w:rFonts w:ascii="Times New Roman" w:eastAsia="Times New Roman" w:hAnsi="Times New Roman" w:cs="Times New Roman"/>
          <w:sz w:val="24"/>
          <w:szCs w:val="24"/>
          <w:lang w:eastAsia="hu-HU"/>
        </w:rPr>
        <w:t>!</w:t>
      </w:r>
      <w:r w:rsidRPr="00C62411">
        <w:rPr>
          <w:rFonts w:ascii="Times New Roman" w:eastAsia="Times New Roman" w:hAnsi="Times New Roman" w:cs="Times New Roman"/>
          <w:sz w:val="24"/>
          <w:szCs w:val="24"/>
          <w:lang w:eastAsia="hu-HU"/>
        </w:rPr>
        <w:t xml:space="preserve"> </w:t>
      </w:r>
    </w:p>
    <w:p w14:paraId="46B7546B"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1602DED5" w14:textId="547FB030" w:rsidR="00FA70E0" w:rsidRPr="00C62411" w:rsidRDefault="00FA70E0"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Alkalmatlan az ajánlattevő, ha az eljárás megindításától visszafelé számított megelőző három évben nem rendelkezik legalább 1 db, legalább 25.000.000,- Ft</w:t>
      </w:r>
      <w:r w:rsidR="006252B8" w:rsidRPr="00C62411">
        <w:rPr>
          <w:rFonts w:ascii="Times New Roman" w:eastAsia="Times New Roman" w:hAnsi="Times New Roman" w:cs="Times New Roman"/>
          <w:sz w:val="24"/>
          <w:szCs w:val="24"/>
          <w:lang w:eastAsia="hu-HU"/>
        </w:rPr>
        <w:t>+Áfa</w:t>
      </w:r>
      <w:r w:rsidRPr="00C62411">
        <w:rPr>
          <w:rFonts w:ascii="Times New Roman" w:eastAsia="Times New Roman" w:hAnsi="Times New Roman" w:cs="Times New Roman"/>
          <w:sz w:val="24"/>
          <w:szCs w:val="24"/>
          <w:lang w:eastAsia="hu-HU"/>
        </w:rPr>
        <w:t xml:space="preserve"> értékű, az ajánlatkérés tárgya (távhővezeték csere) szerinti referenciával. Ajánlattevőnek a szerződés teljesítésére való alkalmasságát a szerződést kötő másik fél által adott igazolással kell igazolnia. Az igazolásnak tartalmaznia kell legalább az ellenszolgáltatás összegét, a teljesítés idejét és helyét, továbbá nyilatkozni kell arról, hogy a teljesítés az előírásoknak és a szerződésnek megfelelően történt.</w:t>
      </w:r>
    </w:p>
    <w:p w14:paraId="1124D7C8" w14:textId="77777777" w:rsidR="00FA70E0" w:rsidRPr="00C62411" w:rsidRDefault="00FA70E0" w:rsidP="00C62411">
      <w:pPr>
        <w:tabs>
          <w:tab w:val="left" w:pos="4860"/>
        </w:tabs>
        <w:spacing w:after="0" w:line="240" w:lineRule="auto"/>
        <w:jc w:val="both"/>
        <w:rPr>
          <w:rFonts w:ascii="Times New Roman" w:eastAsia="Times New Roman" w:hAnsi="Times New Roman" w:cs="Times New Roman"/>
          <w:sz w:val="24"/>
          <w:szCs w:val="24"/>
          <w:lang w:eastAsia="hu-HU"/>
        </w:rPr>
      </w:pPr>
    </w:p>
    <w:p w14:paraId="2C05282A"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 xml:space="preserve">Ajánlattevő tevékenységét </w:t>
      </w:r>
      <w:r w:rsidRPr="00C62411">
        <w:rPr>
          <w:rFonts w:ascii="Times New Roman" w:eastAsia="Times New Roman" w:hAnsi="Times New Roman" w:cs="Times New Roman"/>
          <w:bCs/>
          <w:sz w:val="24"/>
          <w:szCs w:val="24"/>
          <w:lang w:eastAsia="hu-HU"/>
        </w:rPr>
        <w:t>az épít</w:t>
      </w:r>
      <w:r w:rsidRPr="00C62411">
        <w:rPr>
          <w:rFonts w:ascii="Times New Roman" w:eastAsia="Times New Roman" w:hAnsi="Times New Roman" w:cs="Times New Roman"/>
          <w:sz w:val="24"/>
          <w:szCs w:val="24"/>
          <w:lang w:eastAsia="hu-HU"/>
        </w:rPr>
        <w:t>ő</w:t>
      </w:r>
      <w:r w:rsidRPr="00C62411">
        <w:rPr>
          <w:rFonts w:ascii="Times New Roman" w:eastAsia="Times New Roman" w:hAnsi="Times New Roman" w:cs="Times New Roman"/>
          <w:bCs/>
          <w:sz w:val="24"/>
          <w:szCs w:val="24"/>
          <w:lang w:eastAsia="hu-HU"/>
        </w:rPr>
        <w:t>ipari kivitelezési tevékenységr</w:t>
      </w:r>
      <w:r w:rsidRPr="00C62411">
        <w:rPr>
          <w:rFonts w:ascii="Times New Roman" w:eastAsia="Times New Roman" w:hAnsi="Times New Roman" w:cs="Times New Roman"/>
          <w:sz w:val="24"/>
          <w:szCs w:val="24"/>
          <w:lang w:eastAsia="hu-HU"/>
        </w:rPr>
        <w:t>ő</w:t>
      </w:r>
      <w:r w:rsidRPr="00C62411">
        <w:rPr>
          <w:rFonts w:ascii="Times New Roman" w:eastAsia="Times New Roman" w:hAnsi="Times New Roman" w:cs="Times New Roman"/>
          <w:bCs/>
          <w:sz w:val="24"/>
          <w:szCs w:val="24"/>
          <w:lang w:eastAsia="hu-HU"/>
        </w:rPr>
        <w:t xml:space="preserve">l szóló 191/2009. (IX. 15.) Korm. </w:t>
      </w:r>
      <w:r w:rsidRPr="00C62411">
        <w:rPr>
          <w:rFonts w:ascii="Times New Roman" w:eastAsia="Times New Roman" w:hAnsi="Times New Roman" w:cs="Times New Roman"/>
          <w:sz w:val="24"/>
          <w:szCs w:val="24"/>
          <w:lang w:eastAsia="hu-HU"/>
        </w:rPr>
        <w:t>rendelet és egyéb vonatkozó jogszabályok alapján látja el, illetve a Korm. rendelet előírásai szerint</w:t>
      </w:r>
      <w:r w:rsidRPr="00C62411">
        <w:rPr>
          <w:rFonts w:ascii="Times New Roman" w:eastAsia="Times New Roman" w:hAnsi="Times New Roman" w:cs="Times New Roman"/>
          <w:bCs/>
          <w:sz w:val="24"/>
          <w:szCs w:val="24"/>
          <w:lang w:eastAsia="hu-HU"/>
        </w:rPr>
        <w:t xml:space="preserve"> végzi el. </w:t>
      </w:r>
      <w:r w:rsidRPr="00C62411">
        <w:rPr>
          <w:rFonts w:ascii="Times New Roman" w:eastAsia="Times New Roman" w:hAnsi="Times New Roman" w:cs="Times New Roman"/>
          <w:sz w:val="24"/>
          <w:szCs w:val="24"/>
          <w:lang w:eastAsia="hu-HU"/>
        </w:rPr>
        <w:t>A szükséges hatósági engedélyek megkéréséről, illetve beszerzéséről Ajánlattevő gondoskodik.</w:t>
      </w:r>
    </w:p>
    <w:p w14:paraId="5CE298A4"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7C06AD0E" w14:textId="77777777" w:rsidR="003A5C4E" w:rsidRPr="00C62411" w:rsidRDefault="003A5C4E" w:rsidP="00C62411">
      <w:pPr>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A közterület-bontási, -igénybevételi és -helyreállítási engedéllyel összefüggő előzetes tájékoztatások Tiszaújváros Polgármesteri Hivatalától történő megkérése</w:t>
      </w:r>
      <w:r w:rsidRPr="00C62411">
        <w:rPr>
          <w:rFonts w:ascii="Times New Roman" w:eastAsia="Times New Roman" w:hAnsi="Times New Roman" w:cs="Times New Roman"/>
          <w:bCs/>
          <w:color w:val="000000"/>
          <w:sz w:val="24"/>
          <w:szCs w:val="24"/>
          <w:lang w:eastAsia="hu-HU"/>
        </w:rPr>
        <w:t xml:space="preserve"> </w:t>
      </w:r>
      <w:r w:rsidRPr="00C62411">
        <w:rPr>
          <w:rFonts w:ascii="Times New Roman" w:eastAsia="Times New Roman" w:hAnsi="Times New Roman" w:cs="Times New Roman"/>
          <w:sz w:val="24"/>
          <w:szCs w:val="24"/>
          <w:lang w:eastAsia="hu-HU"/>
        </w:rPr>
        <w:t>Ajánlattevő feladata.</w:t>
      </w:r>
    </w:p>
    <w:p w14:paraId="2729FE5B" w14:textId="77777777" w:rsidR="003A5C4E" w:rsidRPr="00C62411" w:rsidRDefault="003A5C4E" w:rsidP="00C62411">
      <w:pPr>
        <w:spacing w:after="0" w:line="240" w:lineRule="auto"/>
        <w:jc w:val="both"/>
        <w:rPr>
          <w:rFonts w:ascii="Times New Roman" w:eastAsia="Times New Roman" w:hAnsi="Times New Roman" w:cs="Times New Roman"/>
          <w:sz w:val="24"/>
          <w:szCs w:val="24"/>
          <w:lang w:eastAsia="hu-HU"/>
        </w:rPr>
      </w:pPr>
    </w:p>
    <w:p w14:paraId="110F9DBD"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Ajánlattevőt késedelmes, illetve hibás teljesítés esetén kötbérfizetési kötelezettség terheli.</w:t>
      </w:r>
    </w:p>
    <w:p w14:paraId="1F230360"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1D4537B1"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Ajánlattevő köteles biztosítani Ajánlatkérőt, illetve köteles helytállni Ajánlatkérő helyett minden olyan veszteséggel és követeléssel szemben, amely harmadik személyeknek okozott sérülések és dologi károk, valamint az ezekre visszavezethető vagyoni károk következtében jelentkeznek, amennyiben a kár Ajánlattevő tevékenységével összefüggésben keletkezett.</w:t>
      </w:r>
    </w:p>
    <w:p w14:paraId="03765586"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6DBBAF72" w14:textId="13B459DE"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 xml:space="preserve">A feltárási munkálatok végzése – szilárd burkolat bontásától eltekintve – kézi erővel történik a dokumentációban nem jelölt (Ajánlatkérő által nem ismert) vagy eltérő nyomvonalon megvalósult </w:t>
      </w:r>
      <w:r w:rsidR="00893735" w:rsidRPr="00C62411">
        <w:rPr>
          <w:rFonts w:ascii="Times New Roman" w:eastAsia="Times New Roman" w:hAnsi="Times New Roman" w:cs="Times New Roman"/>
          <w:sz w:val="24"/>
          <w:szCs w:val="24"/>
          <w:lang w:eastAsia="hu-HU"/>
        </w:rPr>
        <w:t xml:space="preserve">optikai hálózati </w:t>
      </w:r>
      <w:r w:rsidRPr="00C62411">
        <w:rPr>
          <w:rFonts w:ascii="Times New Roman" w:eastAsia="Times New Roman" w:hAnsi="Times New Roman" w:cs="Times New Roman"/>
          <w:sz w:val="24"/>
          <w:szCs w:val="24"/>
          <w:lang w:eastAsia="hu-HU"/>
        </w:rPr>
        <w:t>vezetékek szakadásának megelőzése érdekében. Ezen előírás be nem tartásával összefüggésben bekövetkező szakadások teljes körű helyreállítása a nyertes Ajánlattevő feladata.</w:t>
      </w:r>
    </w:p>
    <w:p w14:paraId="5446AA57"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7806DA27" w14:textId="77777777" w:rsidR="003A5C4E"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Ajánlattevőt az elvégzett munka vonatkozásában 24 hónapos teljes körű jótállási kötelezettség terheli. A szavatossági igényérvényesítési határidőre az egyes nyomvonal jellegű építményszerkezetek kötelező alkalmassági idejéről szóló 12/1988. (XII.27.) ÉVM-IpM-KM-MÉM-KVM rendelet mellékletének II/6. pontja irányadó.</w:t>
      </w:r>
    </w:p>
    <w:p w14:paraId="41435F6C" w14:textId="77777777" w:rsidR="00A3781F" w:rsidRDefault="00A3781F" w:rsidP="00C62411">
      <w:pPr>
        <w:tabs>
          <w:tab w:val="left" w:pos="4860"/>
        </w:tabs>
        <w:spacing w:after="0" w:line="240" w:lineRule="auto"/>
        <w:jc w:val="both"/>
        <w:rPr>
          <w:rFonts w:ascii="Times New Roman" w:eastAsia="Times New Roman" w:hAnsi="Times New Roman" w:cs="Times New Roman"/>
          <w:sz w:val="24"/>
          <w:szCs w:val="24"/>
          <w:lang w:eastAsia="hu-HU"/>
        </w:rPr>
      </w:pPr>
    </w:p>
    <w:p w14:paraId="20FA5B11" w14:textId="2BAB61FE" w:rsidR="00A3781F" w:rsidRPr="00A3781F" w:rsidRDefault="00A3781F" w:rsidP="00C62411">
      <w:pPr>
        <w:tabs>
          <w:tab w:val="left" w:pos="4860"/>
        </w:tabs>
        <w:spacing w:after="0" w:line="240" w:lineRule="auto"/>
        <w:jc w:val="both"/>
        <w:rPr>
          <w:rFonts w:ascii="Times New Roman" w:eastAsia="Times New Roman" w:hAnsi="Times New Roman" w:cs="Times New Roman"/>
          <w:sz w:val="24"/>
          <w:szCs w:val="24"/>
          <w:lang w:eastAsia="hu-HU"/>
        </w:rPr>
      </w:pPr>
      <w:r w:rsidRPr="00A3781F">
        <w:rPr>
          <w:rFonts w:ascii="Times New Roman" w:eastAsia="Times New Roman" w:hAnsi="Times New Roman" w:cs="Times New Roman"/>
          <w:sz w:val="24"/>
          <w:szCs w:val="24"/>
          <w:lang w:eastAsia="hu-HU"/>
        </w:rPr>
        <w:t>Ajánlattevőt a kivitelezés során építési napló vezetési kötelezettség terheli.</w:t>
      </w:r>
    </w:p>
    <w:p w14:paraId="39EBFF22"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2DA783A9" w14:textId="4B68D755"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t>1</w:t>
      </w:r>
      <w:r w:rsidR="00774E58">
        <w:rPr>
          <w:rFonts w:ascii="Times New Roman" w:eastAsia="Times New Roman" w:hAnsi="Times New Roman" w:cs="Times New Roman"/>
          <w:b/>
          <w:sz w:val="24"/>
          <w:szCs w:val="24"/>
          <w:lang w:eastAsia="hu-HU"/>
        </w:rPr>
        <w:t>6</w:t>
      </w:r>
      <w:r w:rsidRPr="00C62411">
        <w:rPr>
          <w:rFonts w:ascii="Times New Roman" w:eastAsia="Times New Roman" w:hAnsi="Times New Roman" w:cs="Times New Roman"/>
          <w:b/>
          <w:sz w:val="24"/>
          <w:szCs w:val="24"/>
          <w:lang w:eastAsia="hu-HU"/>
        </w:rPr>
        <w:t xml:space="preserve">. Hiánypótlás és helyszíni megtekintés lehetősége: </w:t>
      </w:r>
    </w:p>
    <w:p w14:paraId="0E72A8BD"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5FC012EE"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Ajánlatkérő a hiánypótlás lehetőségét biztosítja.</w:t>
      </w:r>
    </w:p>
    <w:p w14:paraId="66A31E1C"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i/>
          <w:sz w:val="24"/>
          <w:szCs w:val="24"/>
          <w:lang w:eastAsia="hu-HU"/>
        </w:rPr>
      </w:pPr>
      <w:r w:rsidRPr="00C62411">
        <w:rPr>
          <w:rFonts w:ascii="Times New Roman" w:eastAsia="Times New Roman" w:hAnsi="Times New Roman" w:cs="Times New Roman"/>
          <w:sz w:val="24"/>
          <w:szCs w:val="24"/>
          <w:lang w:eastAsia="hu-HU"/>
        </w:rPr>
        <w:t>Ajánlatkérő az ajánlatok bírálata során – az Ajánlattevők tájékoztatása mellett – hiánypótlást rendelhet el annak érdekében, hogy Ajánlattevő ajánlata a jelen ajánlatkérésben, illetve rendelkezésre bocsátott dokumentációban foglaltakkal összhangban álljon.</w:t>
      </w:r>
    </w:p>
    <w:p w14:paraId="1AC6F65C" w14:textId="39840033" w:rsidR="003A5C4E" w:rsidRDefault="003A5C4E" w:rsidP="00C62411">
      <w:pPr>
        <w:tabs>
          <w:tab w:val="left" w:pos="4860"/>
        </w:tabs>
        <w:spacing w:after="0" w:line="240" w:lineRule="auto"/>
        <w:jc w:val="both"/>
        <w:rPr>
          <w:rFonts w:ascii="Times New Roman" w:eastAsia="Times New Roman" w:hAnsi="Times New Roman" w:cs="Times New Roman"/>
          <w:i/>
          <w:sz w:val="24"/>
          <w:szCs w:val="24"/>
          <w:lang w:eastAsia="hu-HU"/>
        </w:rPr>
      </w:pPr>
    </w:p>
    <w:p w14:paraId="199405EF" w14:textId="77777777" w:rsidR="00A3781F" w:rsidRDefault="00A3781F" w:rsidP="00C62411">
      <w:pPr>
        <w:tabs>
          <w:tab w:val="left" w:pos="4860"/>
        </w:tabs>
        <w:spacing w:after="0" w:line="240" w:lineRule="auto"/>
        <w:jc w:val="both"/>
        <w:rPr>
          <w:rFonts w:ascii="Times New Roman" w:eastAsia="Times New Roman" w:hAnsi="Times New Roman" w:cs="Times New Roman"/>
          <w:i/>
          <w:sz w:val="24"/>
          <w:szCs w:val="24"/>
          <w:lang w:eastAsia="hu-HU"/>
        </w:rPr>
      </w:pPr>
    </w:p>
    <w:p w14:paraId="49BA3FCE" w14:textId="77777777" w:rsidR="00A3781F" w:rsidRPr="00C62411" w:rsidRDefault="00A3781F" w:rsidP="00C62411">
      <w:pPr>
        <w:tabs>
          <w:tab w:val="left" w:pos="4860"/>
        </w:tabs>
        <w:spacing w:after="0" w:line="240" w:lineRule="auto"/>
        <w:jc w:val="both"/>
        <w:rPr>
          <w:rFonts w:ascii="Times New Roman" w:eastAsia="Times New Roman" w:hAnsi="Times New Roman" w:cs="Times New Roman"/>
          <w:i/>
          <w:sz w:val="24"/>
          <w:szCs w:val="24"/>
          <w:lang w:eastAsia="hu-HU"/>
        </w:rPr>
      </w:pPr>
    </w:p>
    <w:p w14:paraId="5DE5E742" w14:textId="43EC3238" w:rsidR="003A5C4E" w:rsidRPr="00C62411" w:rsidRDefault="003A5C4E" w:rsidP="00C62411">
      <w:pPr>
        <w:tabs>
          <w:tab w:val="center" w:pos="4536"/>
          <w:tab w:val="left" w:pos="4860"/>
          <w:tab w:val="right" w:pos="9072"/>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b/>
          <w:bCs/>
          <w:sz w:val="24"/>
          <w:szCs w:val="24"/>
          <w:lang w:eastAsia="hu-HU"/>
        </w:rPr>
        <w:lastRenderedPageBreak/>
        <w:t>1</w:t>
      </w:r>
      <w:r w:rsidR="00774E58">
        <w:rPr>
          <w:rFonts w:ascii="Times New Roman" w:eastAsia="Times New Roman" w:hAnsi="Times New Roman" w:cs="Times New Roman"/>
          <w:b/>
          <w:bCs/>
          <w:sz w:val="24"/>
          <w:szCs w:val="24"/>
          <w:lang w:eastAsia="hu-HU"/>
        </w:rPr>
        <w:t>7</w:t>
      </w:r>
      <w:r w:rsidRPr="00C62411">
        <w:rPr>
          <w:rFonts w:ascii="Times New Roman" w:eastAsia="Times New Roman" w:hAnsi="Times New Roman" w:cs="Times New Roman"/>
          <w:b/>
          <w:bCs/>
          <w:sz w:val="24"/>
          <w:szCs w:val="24"/>
          <w:lang w:eastAsia="hu-HU"/>
        </w:rPr>
        <w:t xml:space="preserve">.    Kiegészítő tájékoztatás kérés határideje: </w:t>
      </w:r>
      <w:r w:rsidRPr="00C62411">
        <w:rPr>
          <w:rFonts w:ascii="Times New Roman" w:eastAsia="Times New Roman" w:hAnsi="Times New Roman" w:cs="Times New Roman"/>
          <w:sz w:val="24"/>
          <w:szCs w:val="24"/>
          <w:lang w:eastAsia="hu-HU"/>
        </w:rPr>
        <w:t>2</w:t>
      </w:r>
      <w:r w:rsidR="004944F6" w:rsidRPr="00C62411">
        <w:rPr>
          <w:rFonts w:ascii="Times New Roman" w:eastAsia="Times New Roman" w:hAnsi="Times New Roman" w:cs="Times New Roman"/>
          <w:sz w:val="24"/>
          <w:szCs w:val="24"/>
          <w:lang w:eastAsia="hu-HU"/>
        </w:rPr>
        <w:t>026</w:t>
      </w:r>
      <w:r w:rsidR="00F72970" w:rsidRPr="00C62411">
        <w:rPr>
          <w:rFonts w:ascii="Times New Roman" w:eastAsia="Times New Roman" w:hAnsi="Times New Roman" w:cs="Times New Roman"/>
          <w:sz w:val="24"/>
          <w:szCs w:val="24"/>
          <w:lang w:eastAsia="hu-HU"/>
        </w:rPr>
        <w:t>. június. 4</w:t>
      </w:r>
      <w:r w:rsidR="006D38C3" w:rsidRPr="00C62411">
        <w:rPr>
          <w:rFonts w:ascii="Times New Roman" w:eastAsia="Times New Roman" w:hAnsi="Times New Roman" w:cs="Times New Roman"/>
          <w:sz w:val="24"/>
          <w:szCs w:val="24"/>
          <w:lang w:eastAsia="hu-HU"/>
        </w:rPr>
        <w:t>. napja</w:t>
      </w:r>
    </w:p>
    <w:p w14:paraId="57E5C5E3" w14:textId="38A586FB" w:rsidR="003A5C4E" w:rsidRPr="00C62411" w:rsidRDefault="003A5C4E" w:rsidP="00C62411">
      <w:pPr>
        <w:tabs>
          <w:tab w:val="center" w:pos="4536"/>
          <w:tab w:val="left" w:pos="4860"/>
          <w:tab w:val="right" w:pos="9072"/>
        </w:tabs>
        <w:spacing w:after="0" w:line="240" w:lineRule="auto"/>
        <w:jc w:val="both"/>
        <w:rPr>
          <w:rFonts w:ascii="Times New Roman" w:eastAsia="Times New Roman" w:hAnsi="Times New Roman" w:cs="Times New Roman"/>
          <w:b/>
          <w:bCs/>
          <w:sz w:val="24"/>
          <w:szCs w:val="24"/>
          <w:lang w:eastAsia="hu-HU"/>
        </w:rPr>
      </w:pPr>
      <w:r w:rsidRPr="00C62411">
        <w:rPr>
          <w:rFonts w:ascii="Times New Roman" w:eastAsia="Times New Roman" w:hAnsi="Times New Roman" w:cs="Times New Roman"/>
          <w:sz w:val="24"/>
          <w:szCs w:val="24"/>
          <w:lang w:eastAsia="hu-HU"/>
        </w:rPr>
        <w:t>Az Ajánlattevő az ajánlatkérésben foglaltakkal összefüggésben kiegészítő (értelmező) tájékoztatást kérhet, melyet az Ajánlatkérő kapcsolattartójának elektronikus elérhetőségére kell megküldeni. Ajánlatkérő kapcsolattartója a kiegészítő tájékoztatást legkésőbb 20</w:t>
      </w:r>
      <w:r w:rsidR="00953D04" w:rsidRPr="00C62411">
        <w:rPr>
          <w:rFonts w:ascii="Times New Roman" w:eastAsia="Times New Roman" w:hAnsi="Times New Roman" w:cs="Times New Roman"/>
          <w:sz w:val="24"/>
          <w:szCs w:val="24"/>
          <w:lang w:eastAsia="hu-HU"/>
        </w:rPr>
        <w:t>2</w:t>
      </w:r>
      <w:r w:rsidR="006D38C3" w:rsidRPr="00C62411">
        <w:rPr>
          <w:rFonts w:ascii="Times New Roman" w:eastAsia="Times New Roman" w:hAnsi="Times New Roman" w:cs="Times New Roman"/>
          <w:sz w:val="24"/>
          <w:szCs w:val="24"/>
          <w:lang w:eastAsia="hu-HU"/>
        </w:rPr>
        <w:t>6</w:t>
      </w:r>
      <w:r w:rsidRPr="00C62411">
        <w:rPr>
          <w:rFonts w:ascii="Times New Roman" w:eastAsia="Times New Roman" w:hAnsi="Times New Roman" w:cs="Times New Roman"/>
          <w:sz w:val="24"/>
          <w:szCs w:val="24"/>
          <w:lang w:eastAsia="hu-HU"/>
        </w:rPr>
        <w:t xml:space="preserve">. </w:t>
      </w:r>
      <w:r w:rsidR="006D38C3" w:rsidRPr="00C62411">
        <w:rPr>
          <w:rFonts w:ascii="Times New Roman" w:eastAsia="Times New Roman" w:hAnsi="Times New Roman" w:cs="Times New Roman"/>
          <w:sz w:val="24"/>
          <w:szCs w:val="24"/>
          <w:lang w:eastAsia="hu-HU"/>
        </w:rPr>
        <w:t>június</w:t>
      </w:r>
      <w:r w:rsidRPr="00C62411">
        <w:rPr>
          <w:rFonts w:ascii="Times New Roman" w:eastAsia="Times New Roman" w:hAnsi="Times New Roman" w:cs="Times New Roman"/>
          <w:sz w:val="24"/>
          <w:szCs w:val="24"/>
          <w:lang w:eastAsia="hu-HU"/>
        </w:rPr>
        <w:t xml:space="preserve"> hó </w:t>
      </w:r>
      <w:r w:rsidR="006D38C3" w:rsidRPr="00C62411">
        <w:rPr>
          <w:rFonts w:ascii="Times New Roman" w:eastAsia="Times New Roman" w:hAnsi="Times New Roman" w:cs="Times New Roman"/>
          <w:sz w:val="24"/>
          <w:szCs w:val="24"/>
          <w:lang w:eastAsia="hu-HU"/>
        </w:rPr>
        <w:t>5</w:t>
      </w:r>
      <w:r w:rsidRPr="00C62411">
        <w:rPr>
          <w:rFonts w:ascii="Times New Roman" w:eastAsia="Times New Roman" w:hAnsi="Times New Roman" w:cs="Times New Roman"/>
          <w:sz w:val="24"/>
          <w:szCs w:val="24"/>
          <w:lang w:eastAsia="hu-HU"/>
        </w:rPr>
        <w:t xml:space="preserve"> napján 12:00 óráig küldi meg az Ajánlattevő tájékoztatás kérésére irányuló elektronikus levelében megjelölt e-mail címére.</w:t>
      </w:r>
      <w:r w:rsidRPr="00C62411">
        <w:rPr>
          <w:rFonts w:ascii="Times New Roman" w:eastAsia="Times New Roman" w:hAnsi="Times New Roman" w:cs="Times New Roman"/>
          <w:b/>
          <w:bCs/>
          <w:sz w:val="24"/>
          <w:szCs w:val="24"/>
          <w:lang w:eastAsia="hu-HU"/>
        </w:rPr>
        <w:t xml:space="preserve"> </w:t>
      </w:r>
    </w:p>
    <w:p w14:paraId="43914D12" w14:textId="77777777" w:rsidR="004944F6" w:rsidRPr="00C62411" w:rsidRDefault="004944F6"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126FE38D" w14:textId="1B42F16C"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t>1</w:t>
      </w:r>
      <w:r w:rsidR="00774E58">
        <w:rPr>
          <w:rFonts w:ascii="Times New Roman" w:eastAsia="Times New Roman" w:hAnsi="Times New Roman" w:cs="Times New Roman"/>
          <w:b/>
          <w:sz w:val="24"/>
          <w:szCs w:val="24"/>
          <w:lang w:eastAsia="hu-HU"/>
        </w:rPr>
        <w:t>8</w:t>
      </w:r>
      <w:r w:rsidRPr="00C62411">
        <w:rPr>
          <w:rFonts w:ascii="Times New Roman" w:eastAsia="Times New Roman" w:hAnsi="Times New Roman" w:cs="Times New Roman"/>
          <w:b/>
          <w:sz w:val="24"/>
          <w:szCs w:val="24"/>
          <w:lang w:eastAsia="hu-HU"/>
        </w:rPr>
        <w:t>. Egyéb információk:</w:t>
      </w:r>
    </w:p>
    <w:p w14:paraId="69795E5A"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b/>
          <w:sz w:val="24"/>
          <w:szCs w:val="24"/>
          <w:lang w:eastAsia="hu-HU"/>
        </w:rPr>
      </w:pPr>
    </w:p>
    <w:p w14:paraId="7025A37F" w14:textId="63A548A5"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bookmarkStart w:id="1" w:name="_Hlk479061694"/>
      <w:r w:rsidRPr="00C62411">
        <w:rPr>
          <w:rFonts w:ascii="Times New Roman" w:eastAsia="Times New Roman" w:hAnsi="Times New Roman" w:cs="Times New Roman"/>
          <w:sz w:val="24"/>
          <w:szCs w:val="24"/>
          <w:lang w:eastAsia="hu-HU"/>
        </w:rPr>
        <w:t>1</w:t>
      </w:r>
      <w:r w:rsidR="00774E58">
        <w:rPr>
          <w:rFonts w:ascii="Times New Roman" w:eastAsia="Times New Roman" w:hAnsi="Times New Roman" w:cs="Times New Roman"/>
          <w:sz w:val="24"/>
          <w:szCs w:val="24"/>
          <w:lang w:eastAsia="hu-HU"/>
        </w:rPr>
        <w:t>8</w:t>
      </w:r>
      <w:r w:rsidRPr="00C62411">
        <w:rPr>
          <w:rFonts w:ascii="Times New Roman" w:eastAsia="Times New Roman" w:hAnsi="Times New Roman" w:cs="Times New Roman"/>
          <w:sz w:val="24"/>
          <w:szCs w:val="24"/>
          <w:lang w:eastAsia="hu-HU"/>
        </w:rPr>
        <w:t>.1 Az ajánlattétel megtörténtével Ajánlattevő hozzájárul neve, székhelye, ajánlati ára</w:t>
      </w:r>
      <w:r w:rsidR="00774E58">
        <w:rPr>
          <w:rFonts w:ascii="Times New Roman" w:eastAsia="Times New Roman" w:hAnsi="Times New Roman" w:cs="Times New Roman"/>
          <w:sz w:val="24"/>
          <w:szCs w:val="24"/>
          <w:lang w:eastAsia="hu-HU"/>
        </w:rPr>
        <w:t>, elektronikus kapcsolattartási adatai</w:t>
      </w:r>
      <w:r w:rsidRPr="00C62411">
        <w:rPr>
          <w:rFonts w:ascii="Times New Roman" w:eastAsia="Times New Roman" w:hAnsi="Times New Roman" w:cs="Times New Roman"/>
          <w:sz w:val="24"/>
          <w:szCs w:val="24"/>
          <w:lang w:eastAsia="hu-HU"/>
        </w:rPr>
        <w:t xml:space="preserve"> és az eljárás lefolytatása során értékelésre kerülő egyéb szempontok nyilvánosságra hozatalához.</w:t>
      </w:r>
    </w:p>
    <w:p w14:paraId="06CD9104" w14:textId="77777777" w:rsidR="004944F6" w:rsidRPr="00C62411" w:rsidRDefault="004944F6" w:rsidP="00C62411">
      <w:pPr>
        <w:tabs>
          <w:tab w:val="left" w:pos="4860"/>
        </w:tabs>
        <w:spacing w:after="0" w:line="240" w:lineRule="auto"/>
        <w:jc w:val="both"/>
        <w:rPr>
          <w:rFonts w:ascii="Times New Roman" w:eastAsia="Times New Roman" w:hAnsi="Times New Roman" w:cs="Times New Roman"/>
          <w:sz w:val="24"/>
          <w:szCs w:val="24"/>
          <w:lang w:eastAsia="hu-HU"/>
        </w:rPr>
      </w:pPr>
    </w:p>
    <w:p w14:paraId="22C8E897" w14:textId="0A340F6E" w:rsidR="00774E58" w:rsidRPr="0025292D" w:rsidRDefault="003A5C4E" w:rsidP="00774E58">
      <w:pPr>
        <w:pStyle w:val="Szvegtrzsbehzssal"/>
        <w:spacing w:line="240" w:lineRule="auto"/>
        <w:ind w:left="0"/>
        <w:jc w:val="both"/>
        <w:rPr>
          <w:sz w:val="24"/>
          <w:szCs w:val="24"/>
        </w:rPr>
      </w:pPr>
      <w:r w:rsidRPr="00C62411">
        <w:rPr>
          <w:sz w:val="24"/>
          <w:szCs w:val="24"/>
        </w:rPr>
        <w:t>1</w:t>
      </w:r>
      <w:r w:rsidR="00774E58">
        <w:rPr>
          <w:sz w:val="24"/>
          <w:szCs w:val="24"/>
        </w:rPr>
        <w:t>8</w:t>
      </w:r>
      <w:r w:rsidRPr="00C62411">
        <w:rPr>
          <w:sz w:val="24"/>
          <w:szCs w:val="24"/>
        </w:rPr>
        <w:t xml:space="preserve">.2 </w:t>
      </w:r>
      <w:r w:rsidR="00774E58" w:rsidRPr="0025292D">
        <w:rPr>
          <w:sz w:val="24"/>
          <w:szCs w:val="24"/>
        </w:rPr>
        <w:t xml:space="preserve">Ajánlatkérő felhívja Ajánlattevő figyelmét arra, hogy Tiszaújváros Város Önkormányzata, Polgármesteri Hivatala, önkormányzati intézményei és önkormányzati tulajdonú gazdasági társaságai minden olyan </w:t>
      </w:r>
      <w:r w:rsidR="00774E58" w:rsidRPr="00774E58">
        <w:rPr>
          <w:sz w:val="24"/>
          <w:szCs w:val="24"/>
        </w:rPr>
        <w:t>tiszaújvárosi gazdasági tevékenységet folytató vállalkozás</w:t>
      </w:r>
      <w:r w:rsidR="00774E58" w:rsidRPr="0025292D">
        <w:rPr>
          <w:sz w:val="24"/>
          <w:szCs w:val="24"/>
        </w:rPr>
        <w:t xml:space="preserve"> visszterhes szerződésének (kivéve a közbeszerzési törvény szerint, valamint Tiszaújváros Város Önkormányzata, Polgármesteri Hivatala, önkormányzati intézményei és önkormányzati tulajdonú gazdasági társaságai egymás között megkötésre kerülő szerződéseit) a megkötésére, amelyek esetén a fentebb felsorolt szervezetek fizetési kötelezettsége a bruttó 200.000 Ft összeget eléri, vagy azt meghaladja, csak az alábbi feltételek megléte esetén kerülhet sor. Ezen feltételekről a másik szerződő felet szerződéskötés előtt tájékoztatni szükséges.</w:t>
      </w:r>
    </w:p>
    <w:p w14:paraId="108FADB8" w14:textId="77777777" w:rsidR="00774E58" w:rsidRPr="0025292D" w:rsidRDefault="00774E58" w:rsidP="00774E58">
      <w:pPr>
        <w:pStyle w:val="Szvegtrzsbehzssal"/>
        <w:spacing w:line="240" w:lineRule="auto"/>
        <w:ind w:left="709"/>
        <w:jc w:val="both"/>
        <w:rPr>
          <w:sz w:val="24"/>
          <w:szCs w:val="24"/>
        </w:rPr>
      </w:pPr>
      <w:r w:rsidRPr="0025292D">
        <w:rPr>
          <w:sz w:val="24"/>
          <w:szCs w:val="24"/>
        </w:rPr>
        <w:t>- A szerződés mellékletét képezi a határozat 1. melléklete szerinti nyilatkozat.</w:t>
      </w:r>
    </w:p>
    <w:p w14:paraId="73081C8B" w14:textId="77777777" w:rsidR="00774E58" w:rsidRPr="0025292D" w:rsidRDefault="00774E58" w:rsidP="00774E58">
      <w:pPr>
        <w:pStyle w:val="Szvegtrzsbehzssal"/>
        <w:spacing w:line="240" w:lineRule="auto"/>
        <w:ind w:left="709"/>
        <w:jc w:val="both"/>
        <w:rPr>
          <w:sz w:val="24"/>
          <w:szCs w:val="24"/>
        </w:rPr>
      </w:pPr>
      <w:r w:rsidRPr="0025292D">
        <w:rPr>
          <w:sz w:val="24"/>
          <w:szCs w:val="24"/>
        </w:rPr>
        <w:t>- A szerződés egy pontjában rögzítésre kerül az alábbi feltétel:</w:t>
      </w:r>
    </w:p>
    <w:p w14:paraId="633648D7" w14:textId="643594BF" w:rsidR="003A5C4E" w:rsidRPr="00774E58" w:rsidRDefault="00774E58" w:rsidP="00774E58">
      <w:pPr>
        <w:tabs>
          <w:tab w:val="left" w:pos="4860"/>
        </w:tabs>
        <w:spacing w:after="0" w:line="240" w:lineRule="auto"/>
        <w:ind w:left="709"/>
        <w:jc w:val="both"/>
        <w:rPr>
          <w:rFonts w:ascii="Times New Roman" w:hAnsi="Times New Roman" w:cs="Times New Roman"/>
          <w:sz w:val="24"/>
          <w:szCs w:val="24"/>
        </w:rPr>
      </w:pPr>
      <w:r w:rsidRPr="00774E58">
        <w:rPr>
          <w:rFonts w:ascii="Times New Roman" w:hAnsi="Times New Roman" w:cs="Times New Roman"/>
          <w:sz w:val="24"/>
          <w:szCs w:val="24"/>
        </w:rPr>
        <w:t>„A …… (szerződő fél) hozzájárul, hogy az önkormányzat Polgármesteri Hivatala/intézménye/gazdasági társasága (a megfelelő alkalmazandó) a szerződés mellékletét képező, a lejárt határidejű tartozásokra vonatkozó nyilatkozat valódiságát ellenőrizze. Amennyiben nyilatkozatot tevő félnek jelen szerződés pénzügyi teljesítése előtt a nyilatkozaton meghatározott szervezetek felé lejárt határidejű tartozása, adófizetési és bevallási kötelezettsége van és azt a számlán szereplő (számla hiányában a szerződésben meghatározott) fizetési határidő időpontjáig nem rendezi, tudomásul veszi, hogy azt az önkormányzati adóhatóság lefoglalhatja, illetve hozzájárul a tartozás összegének az önkormányzat adóhatósága, Polgármesteri Hivatala, intézményei és saját tulajdonú gazdasági társaságai felé a legkorábbi esedékességű, azonos esedékesség esetén arányosan történő kompenzálásához, illetve beszámításához.</w:t>
      </w:r>
      <w:r>
        <w:rPr>
          <w:rFonts w:ascii="Times New Roman" w:hAnsi="Times New Roman" w:cs="Times New Roman"/>
          <w:sz w:val="24"/>
          <w:szCs w:val="24"/>
        </w:rPr>
        <w:t>”</w:t>
      </w:r>
    </w:p>
    <w:p w14:paraId="5BD0D8E2" w14:textId="77777777" w:rsidR="00774E58" w:rsidRPr="00774E58" w:rsidRDefault="00774E58" w:rsidP="00774E58">
      <w:pPr>
        <w:tabs>
          <w:tab w:val="left" w:pos="4860"/>
        </w:tabs>
        <w:spacing w:after="0" w:line="240" w:lineRule="auto"/>
        <w:jc w:val="both"/>
        <w:rPr>
          <w:rFonts w:ascii="Times New Roman" w:eastAsia="Times New Roman" w:hAnsi="Times New Roman" w:cs="Times New Roman"/>
          <w:sz w:val="24"/>
          <w:szCs w:val="24"/>
          <w:lang w:eastAsia="hu-HU"/>
        </w:rPr>
      </w:pPr>
    </w:p>
    <w:p w14:paraId="10D981D4" w14:textId="1DCCB483" w:rsidR="00774E58" w:rsidRPr="00774E58" w:rsidRDefault="00774E58" w:rsidP="00C62411">
      <w:pPr>
        <w:tabs>
          <w:tab w:val="left" w:pos="4860"/>
        </w:tabs>
        <w:spacing w:after="0" w:line="240" w:lineRule="auto"/>
        <w:jc w:val="both"/>
        <w:rPr>
          <w:rFonts w:ascii="Times New Roman" w:hAnsi="Times New Roman" w:cs="Times New Roman"/>
          <w:sz w:val="24"/>
          <w:szCs w:val="24"/>
        </w:rPr>
      </w:pPr>
      <w:r w:rsidRPr="00774E58">
        <w:rPr>
          <w:rFonts w:ascii="Times New Roman" w:hAnsi="Times New Roman" w:cs="Times New Roman"/>
          <w:sz w:val="24"/>
          <w:szCs w:val="24"/>
        </w:rPr>
        <w:t>Tiszaújvárosi gazdasági tevékenységet folytató vállalkozásnak kell tekinteni azt, amely székhellyel, vagy telephellyel rendelkezik Tiszaújvárosban.</w:t>
      </w:r>
    </w:p>
    <w:p w14:paraId="14DE74CA" w14:textId="77777777" w:rsidR="00774E58" w:rsidRPr="00774E58" w:rsidRDefault="00774E58" w:rsidP="00C62411">
      <w:pPr>
        <w:tabs>
          <w:tab w:val="left" w:pos="4860"/>
        </w:tabs>
        <w:spacing w:after="0" w:line="240" w:lineRule="auto"/>
        <w:jc w:val="both"/>
        <w:rPr>
          <w:rFonts w:ascii="Times New Roman" w:eastAsia="Times New Roman" w:hAnsi="Times New Roman" w:cs="Times New Roman"/>
          <w:sz w:val="24"/>
          <w:szCs w:val="24"/>
          <w:lang w:eastAsia="hu-HU"/>
        </w:rPr>
      </w:pPr>
    </w:p>
    <w:p w14:paraId="349538AC" w14:textId="55CC11F3" w:rsidR="003A5C4E"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A tartozásmentességre vonatkozóan az ajánlattevőknek jelen ajánlatkérés mellékletét képező nyomtatványon kell nyilatkoznia, amely majd a megkötendő szerződés részét fogja képezni.</w:t>
      </w:r>
    </w:p>
    <w:p w14:paraId="550DFE01" w14:textId="77777777" w:rsidR="00A3781F" w:rsidRPr="00C62411" w:rsidRDefault="00A3781F" w:rsidP="00C62411">
      <w:pPr>
        <w:tabs>
          <w:tab w:val="left" w:pos="4860"/>
        </w:tabs>
        <w:spacing w:after="0" w:line="240" w:lineRule="auto"/>
        <w:jc w:val="both"/>
        <w:rPr>
          <w:rFonts w:ascii="Times New Roman" w:eastAsia="Times New Roman" w:hAnsi="Times New Roman" w:cs="Times New Roman"/>
          <w:sz w:val="24"/>
          <w:szCs w:val="24"/>
          <w:lang w:eastAsia="hu-HU"/>
        </w:rPr>
      </w:pPr>
    </w:p>
    <w:p w14:paraId="6DA7ADBD" w14:textId="6C952096" w:rsidR="003A5C4E" w:rsidRDefault="003A5C4E" w:rsidP="00C62411">
      <w:pPr>
        <w:tabs>
          <w:tab w:val="center" w:pos="4536"/>
          <w:tab w:val="left" w:pos="4860"/>
          <w:tab w:val="right" w:pos="9072"/>
        </w:tabs>
        <w:spacing w:after="0" w:line="240" w:lineRule="auto"/>
        <w:jc w:val="both"/>
        <w:rPr>
          <w:rFonts w:ascii="Times New Roman" w:eastAsia="Times New Roman" w:hAnsi="Times New Roman" w:cs="Times New Roman"/>
          <w:sz w:val="24"/>
          <w:szCs w:val="24"/>
          <w:lang w:eastAsia="ar-SA"/>
        </w:rPr>
      </w:pPr>
      <w:r w:rsidRPr="00C62411">
        <w:rPr>
          <w:rFonts w:ascii="Times New Roman" w:eastAsia="Times New Roman" w:hAnsi="Times New Roman" w:cs="Times New Roman"/>
          <w:sz w:val="24"/>
          <w:szCs w:val="24"/>
          <w:lang w:eastAsia="ar-SA"/>
        </w:rPr>
        <w:t>1</w:t>
      </w:r>
      <w:r w:rsidR="00A3781F">
        <w:rPr>
          <w:rFonts w:ascii="Times New Roman" w:eastAsia="Times New Roman" w:hAnsi="Times New Roman" w:cs="Times New Roman"/>
          <w:sz w:val="24"/>
          <w:szCs w:val="24"/>
          <w:lang w:eastAsia="ar-SA"/>
        </w:rPr>
        <w:t>8</w:t>
      </w:r>
      <w:r w:rsidRPr="00C62411">
        <w:rPr>
          <w:rFonts w:ascii="Times New Roman" w:eastAsia="Times New Roman" w:hAnsi="Times New Roman" w:cs="Times New Roman"/>
          <w:sz w:val="24"/>
          <w:szCs w:val="24"/>
          <w:lang w:eastAsia="ar-SA"/>
        </w:rPr>
        <w:t>.3. Ajánlattevőnek árajánlatát</w:t>
      </w:r>
      <w:r w:rsidR="00A3781F">
        <w:rPr>
          <w:rFonts w:ascii="Times New Roman" w:eastAsia="Times New Roman" w:hAnsi="Times New Roman" w:cs="Times New Roman"/>
          <w:sz w:val="24"/>
          <w:szCs w:val="24"/>
          <w:lang w:eastAsia="ar-SA"/>
        </w:rPr>
        <w:t xml:space="preserve"> az ajánlatkérés mellékletét képező felolvasólap kitöltésével, </w:t>
      </w:r>
      <w:r w:rsidRPr="00C62411">
        <w:rPr>
          <w:rFonts w:ascii="Times New Roman" w:eastAsia="Times New Roman" w:hAnsi="Times New Roman" w:cs="Times New Roman"/>
          <w:sz w:val="24"/>
          <w:szCs w:val="24"/>
          <w:lang w:eastAsia="ar-SA"/>
        </w:rPr>
        <w:t>fix összegű átalányárként kell megadni</w:t>
      </w:r>
      <w:r w:rsidR="00A3781F">
        <w:rPr>
          <w:rFonts w:ascii="Times New Roman" w:eastAsia="Times New Roman" w:hAnsi="Times New Roman" w:cs="Times New Roman"/>
          <w:sz w:val="24"/>
          <w:szCs w:val="24"/>
          <w:lang w:eastAsia="ar-SA"/>
        </w:rPr>
        <w:t xml:space="preserve">, </w:t>
      </w:r>
      <w:r w:rsidRPr="00C62411">
        <w:rPr>
          <w:rFonts w:ascii="Times New Roman" w:eastAsia="Times New Roman" w:hAnsi="Times New Roman" w:cs="Times New Roman"/>
          <w:sz w:val="24"/>
          <w:szCs w:val="24"/>
          <w:lang w:eastAsia="ar-SA"/>
        </w:rPr>
        <w:t>amely - figyelembe véve a helyszíni körülményeket és adottságokat – magában foglalja a szerződésszerű teljesítéséhez, a szakszerű és komplett megvalósításához szükséges valamennyi költséget és mindennemű egyéb kiadást.</w:t>
      </w:r>
    </w:p>
    <w:p w14:paraId="753EAC03" w14:textId="77777777" w:rsidR="00A3781F" w:rsidRPr="00C62411" w:rsidRDefault="00A3781F" w:rsidP="00C62411">
      <w:pPr>
        <w:tabs>
          <w:tab w:val="center" w:pos="4536"/>
          <w:tab w:val="left" w:pos="4860"/>
          <w:tab w:val="right" w:pos="9072"/>
        </w:tabs>
        <w:spacing w:after="0" w:line="240" w:lineRule="auto"/>
        <w:jc w:val="both"/>
        <w:rPr>
          <w:rFonts w:ascii="Times New Roman" w:eastAsia="Times New Roman" w:hAnsi="Times New Roman" w:cs="Times New Roman"/>
          <w:sz w:val="24"/>
          <w:szCs w:val="24"/>
          <w:lang w:eastAsia="ar-SA"/>
        </w:rPr>
      </w:pPr>
    </w:p>
    <w:p w14:paraId="6AAADF5F" w14:textId="77777777" w:rsidR="00A3781F" w:rsidRDefault="003A5C4E" w:rsidP="00C62411">
      <w:pPr>
        <w:tabs>
          <w:tab w:val="center" w:pos="4536"/>
          <w:tab w:val="left" w:pos="4860"/>
          <w:tab w:val="right" w:pos="9072"/>
        </w:tabs>
        <w:spacing w:after="0" w:line="240" w:lineRule="auto"/>
        <w:jc w:val="both"/>
        <w:rPr>
          <w:rFonts w:ascii="Times New Roman" w:eastAsia="Times New Roman" w:hAnsi="Times New Roman" w:cs="Times New Roman"/>
          <w:sz w:val="24"/>
          <w:szCs w:val="24"/>
          <w:lang w:eastAsia="ar-SA"/>
        </w:rPr>
      </w:pPr>
      <w:r w:rsidRPr="00C62411">
        <w:rPr>
          <w:rFonts w:ascii="Times New Roman" w:eastAsia="Times New Roman" w:hAnsi="Times New Roman" w:cs="Times New Roman"/>
          <w:sz w:val="24"/>
          <w:szCs w:val="24"/>
          <w:lang w:eastAsia="ar-SA"/>
        </w:rPr>
        <w:t>1</w:t>
      </w:r>
      <w:r w:rsidR="00A3781F">
        <w:rPr>
          <w:rFonts w:ascii="Times New Roman" w:eastAsia="Times New Roman" w:hAnsi="Times New Roman" w:cs="Times New Roman"/>
          <w:sz w:val="24"/>
          <w:szCs w:val="24"/>
          <w:lang w:eastAsia="ar-SA"/>
        </w:rPr>
        <w:t>8</w:t>
      </w:r>
      <w:r w:rsidRPr="00C62411">
        <w:rPr>
          <w:rFonts w:ascii="Times New Roman" w:eastAsia="Times New Roman" w:hAnsi="Times New Roman" w:cs="Times New Roman"/>
          <w:sz w:val="24"/>
          <w:szCs w:val="24"/>
          <w:lang w:eastAsia="ar-SA"/>
        </w:rPr>
        <w:t>.4. Ajánlatkérő fenntartja az ajánlatkérés eredménytelenné nyilvánításának jogát.</w:t>
      </w:r>
      <w:r w:rsidR="00A3781F">
        <w:rPr>
          <w:rFonts w:ascii="Times New Roman" w:eastAsia="Times New Roman" w:hAnsi="Times New Roman" w:cs="Times New Roman"/>
          <w:sz w:val="24"/>
          <w:szCs w:val="24"/>
          <w:lang w:eastAsia="ar-SA"/>
        </w:rPr>
        <w:t xml:space="preserve"> Ajánlatkérőt nem terheli szerződéskötési kötelezettség.</w:t>
      </w:r>
    </w:p>
    <w:p w14:paraId="54C119E1" w14:textId="61894863" w:rsidR="003A5C4E" w:rsidRPr="00C62411" w:rsidRDefault="003A5C4E" w:rsidP="00C62411">
      <w:pPr>
        <w:tabs>
          <w:tab w:val="center" w:pos="4536"/>
          <w:tab w:val="left" w:pos="4860"/>
          <w:tab w:val="right" w:pos="9072"/>
        </w:tabs>
        <w:spacing w:after="0" w:line="240" w:lineRule="auto"/>
        <w:jc w:val="both"/>
        <w:rPr>
          <w:rFonts w:ascii="Times New Roman" w:eastAsia="Times New Roman" w:hAnsi="Times New Roman" w:cs="Times New Roman"/>
          <w:sz w:val="24"/>
          <w:szCs w:val="24"/>
          <w:lang w:eastAsia="ar-SA"/>
        </w:rPr>
      </w:pPr>
      <w:r w:rsidRPr="00C62411">
        <w:rPr>
          <w:rFonts w:ascii="Times New Roman" w:eastAsia="Times New Roman" w:hAnsi="Times New Roman" w:cs="Times New Roman"/>
          <w:sz w:val="24"/>
          <w:szCs w:val="24"/>
          <w:lang w:eastAsia="ar-SA"/>
        </w:rPr>
        <w:t xml:space="preserve"> </w:t>
      </w:r>
    </w:p>
    <w:p w14:paraId="0F0AAE13" w14:textId="41C4DA93" w:rsidR="003A5C4E" w:rsidRDefault="003A5C4E" w:rsidP="00C62411">
      <w:pPr>
        <w:tabs>
          <w:tab w:val="center" w:pos="4536"/>
          <w:tab w:val="left" w:pos="4860"/>
          <w:tab w:val="right" w:pos="9072"/>
        </w:tabs>
        <w:spacing w:after="0" w:line="240" w:lineRule="auto"/>
        <w:jc w:val="both"/>
        <w:rPr>
          <w:rFonts w:ascii="Times New Roman" w:eastAsia="Times New Roman" w:hAnsi="Times New Roman" w:cs="Times New Roman"/>
          <w:sz w:val="24"/>
          <w:szCs w:val="24"/>
          <w:lang w:eastAsia="ar-SA"/>
        </w:rPr>
      </w:pPr>
      <w:r w:rsidRPr="00C62411">
        <w:rPr>
          <w:rFonts w:ascii="Times New Roman" w:eastAsia="Times New Roman" w:hAnsi="Times New Roman" w:cs="Times New Roman"/>
          <w:sz w:val="24"/>
          <w:szCs w:val="24"/>
          <w:lang w:eastAsia="ar-SA"/>
        </w:rPr>
        <w:lastRenderedPageBreak/>
        <w:t>1</w:t>
      </w:r>
      <w:r w:rsidR="00A3781F">
        <w:rPr>
          <w:rFonts w:ascii="Times New Roman" w:eastAsia="Times New Roman" w:hAnsi="Times New Roman" w:cs="Times New Roman"/>
          <w:sz w:val="24"/>
          <w:szCs w:val="24"/>
          <w:lang w:eastAsia="ar-SA"/>
        </w:rPr>
        <w:t>8</w:t>
      </w:r>
      <w:r w:rsidRPr="00C62411">
        <w:rPr>
          <w:rFonts w:ascii="Times New Roman" w:eastAsia="Times New Roman" w:hAnsi="Times New Roman" w:cs="Times New Roman"/>
          <w:sz w:val="24"/>
          <w:szCs w:val="24"/>
          <w:lang w:eastAsia="ar-SA"/>
        </w:rPr>
        <w:t xml:space="preserve">.5. Ajánlatkérő felhívja a Tisztelt Ajánlattevők figyelmét, hogy részletes árajánlatukat az Ajánlatkérő által rendelkezésre bocsátott jellemző mennyiségek, adatok alapján értelemszerűen tegyék meg. </w:t>
      </w:r>
    </w:p>
    <w:p w14:paraId="40D75825" w14:textId="77777777" w:rsidR="00A3781F" w:rsidRPr="00C62411" w:rsidRDefault="00A3781F" w:rsidP="00C62411">
      <w:pPr>
        <w:tabs>
          <w:tab w:val="center" w:pos="4536"/>
          <w:tab w:val="left" w:pos="4860"/>
          <w:tab w:val="right" w:pos="9072"/>
        </w:tabs>
        <w:spacing w:after="0" w:line="240" w:lineRule="auto"/>
        <w:jc w:val="both"/>
        <w:rPr>
          <w:rFonts w:ascii="Times New Roman" w:eastAsia="Times New Roman" w:hAnsi="Times New Roman" w:cs="Times New Roman"/>
          <w:sz w:val="24"/>
          <w:szCs w:val="24"/>
          <w:lang w:eastAsia="ar-SA"/>
        </w:rPr>
      </w:pPr>
    </w:p>
    <w:p w14:paraId="27C4C082" w14:textId="326351A3" w:rsidR="003A5C4E" w:rsidRDefault="003A5C4E" w:rsidP="00C62411">
      <w:pPr>
        <w:tabs>
          <w:tab w:val="center" w:pos="4536"/>
          <w:tab w:val="left" w:pos="4860"/>
          <w:tab w:val="right" w:pos="9072"/>
        </w:tabs>
        <w:spacing w:after="0" w:line="240" w:lineRule="auto"/>
        <w:jc w:val="both"/>
        <w:rPr>
          <w:rFonts w:ascii="Times New Roman" w:eastAsia="Times New Roman" w:hAnsi="Times New Roman" w:cs="Times New Roman"/>
          <w:sz w:val="24"/>
          <w:szCs w:val="24"/>
          <w:lang w:eastAsia="ar-SA"/>
        </w:rPr>
      </w:pPr>
      <w:r w:rsidRPr="00C62411">
        <w:rPr>
          <w:rFonts w:ascii="Times New Roman" w:eastAsia="Times New Roman" w:hAnsi="Times New Roman" w:cs="Times New Roman"/>
          <w:sz w:val="24"/>
          <w:szCs w:val="24"/>
          <w:lang w:eastAsia="ar-SA"/>
        </w:rPr>
        <w:t>1</w:t>
      </w:r>
      <w:r w:rsidR="00A3781F">
        <w:rPr>
          <w:rFonts w:ascii="Times New Roman" w:eastAsia="Times New Roman" w:hAnsi="Times New Roman" w:cs="Times New Roman"/>
          <w:sz w:val="24"/>
          <w:szCs w:val="24"/>
          <w:lang w:eastAsia="ar-SA"/>
        </w:rPr>
        <w:t>8</w:t>
      </w:r>
      <w:r w:rsidRPr="00C62411">
        <w:rPr>
          <w:rFonts w:ascii="Times New Roman" w:eastAsia="Times New Roman" w:hAnsi="Times New Roman" w:cs="Times New Roman"/>
          <w:sz w:val="24"/>
          <w:szCs w:val="24"/>
          <w:lang w:eastAsia="ar-SA"/>
        </w:rPr>
        <w:t xml:space="preserve">.6. </w:t>
      </w:r>
      <w:r w:rsidR="00A3781F">
        <w:rPr>
          <w:rFonts w:ascii="Times New Roman" w:eastAsia="Times New Roman" w:hAnsi="Times New Roman" w:cs="Times New Roman"/>
          <w:sz w:val="24"/>
          <w:szCs w:val="24"/>
          <w:lang w:eastAsia="ar-SA"/>
        </w:rPr>
        <w:t>Ajánlatkérő</w:t>
      </w:r>
      <w:r w:rsidRPr="00C62411">
        <w:rPr>
          <w:rFonts w:ascii="Times New Roman" w:eastAsia="Times New Roman" w:hAnsi="Times New Roman" w:cs="Times New Roman"/>
          <w:sz w:val="24"/>
          <w:szCs w:val="24"/>
          <w:lang w:eastAsia="ar-SA"/>
        </w:rPr>
        <w:t xml:space="preserve"> fenntartja a jogot, hogy a beérkezett ajánlatok elbírálása során, az érvényes ajánlatot benyújtó vállalkozókkal tárgyalást kezdeményezzen. A tárgyalások célja, hogy </w:t>
      </w:r>
      <w:r w:rsidR="00A3781F">
        <w:rPr>
          <w:rFonts w:ascii="Times New Roman" w:eastAsia="Times New Roman" w:hAnsi="Times New Roman" w:cs="Times New Roman"/>
          <w:sz w:val="24"/>
          <w:szCs w:val="24"/>
          <w:lang w:eastAsia="ar-SA"/>
        </w:rPr>
        <w:t xml:space="preserve">Ajánlatkérő </w:t>
      </w:r>
      <w:r w:rsidRPr="00C62411">
        <w:rPr>
          <w:rFonts w:ascii="Times New Roman" w:eastAsia="Times New Roman" w:hAnsi="Times New Roman" w:cs="Times New Roman"/>
          <w:sz w:val="24"/>
          <w:szCs w:val="24"/>
          <w:lang w:eastAsia="ar-SA"/>
        </w:rPr>
        <w:t>a legkedvezőbb feltételekkel köthessen szerződést.</w:t>
      </w:r>
    </w:p>
    <w:p w14:paraId="51169854" w14:textId="77777777" w:rsidR="00A3781F" w:rsidRPr="00C62411" w:rsidRDefault="00A3781F" w:rsidP="00C62411">
      <w:pPr>
        <w:tabs>
          <w:tab w:val="center" w:pos="4536"/>
          <w:tab w:val="left" w:pos="4860"/>
          <w:tab w:val="right" w:pos="9072"/>
        </w:tabs>
        <w:spacing w:after="0" w:line="240" w:lineRule="auto"/>
        <w:jc w:val="both"/>
        <w:rPr>
          <w:rFonts w:ascii="Times New Roman" w:eastAsia="Times New Roman" w:hAnsi="Times New Roman" w:cs="Times New Roman"/>
          <w:sz w:val="24"/>
          <w:szCs w:val="24"/>
          <w:lang w:eastAsia="ar-SA"/>
        </w:rPr>
      </w:pPr>
    </w:p>
    <w:p w14:paraId="4219F825" w14:textId="5680AE09" w:rsidR="003A5C4E" w:rsidRDefault="003A5C4E" w:rsidP="00C62411">
      <w:pPr>
        <w:tabs>
          <w:tab w:val="center" w:pos="4536"/>
          <w:tab w:val="left" w:pos="4860"/>
          <w:tab w:val="right" w:pos="9072"/>
        </w:tabs>
        <w:spacing w:after="0" w:line="240" w:lineRule="auto"/>
        <w:jc w:val="both"/>
        <w:rPr>
          <w:rFonts w:ascii="Times New Roman" w:eastAsia="Times New Roman" w:hAnsi="Times New Roman" w:cs="Times New Roman"/>
          <w:sz w:val="24"/>
          <w:szCs w:val="24"/>
          <w:lang w:eastAsia="ar-SA"/>
        </w:rPr>
      </w:pPr>
      <w:r w:rsidRPr="00A3781F">
        <w:rPr>
          <w:rFonts w:ascii="Times New Roman" w:eastAsia="Times New Roman" w:hAnsi="Times New Roman" w:cs="Times New Roman"/>
          <w:sz w:val="24"/>
          <w:szCs w:val="24"/>
          <w:lang w:eastAsia="ar-SA"/>
        </w:rPr>
        <w:t>1</w:t>
      </w:r>
      <w:r w:rsidR="00A3781F" w:rsidRPr="00A3781F">
        <w:rPr>
          <w:rFonts w:ascii="Times New Roman" w:eastAsia="Times New Roman" w:hAnsi="Times New Roman" w:cs="Times New Roman"/>
          <w:sz w:val="24"/>
          <w:szCs w:val="24"/>
          <w:lang w:eastAsia="ar-SA"/>
        </w:rPr>
        <w:t>8</w:t>
      </w:r>
      <w:r w:rsidRPr="00A3781F">
        <w:rPr>
          <w:rFonts w:ascii="Times New Roman" w:eastAsia="Times New Roman" w:hAnsi="Times New Roman" w:cs="Times New Roman"/>
          <w:sz w:val="24"/>
          <w:szCs w:val="24"/>
          <w:lang w:eastAsia="ar-SA"/>
        </w:rPr>
        <w:t xml:space="preserve">.7. </w:t>
      </w:r>
      <w:r w:rsidR="00A3781F" w:rsidRPr="00A3781F">
        <w:rPr>
          <w:rFonts w:ascii="Times New Roman" w:hAnsi="Times New Roman" w:cs="Times New Roman"/>
          <w:sz w:val="24"/>
          <w:szCs w:val="24"/>
          <w:lang w:eastAsia="ar-SA"/>
        </w:rPr>
        <w:t>Ajánlatkérő felhívja a Tisztelt Ajánlattevők figyelmét, hogy jelen ajánlatkérés, valamint az eljárás eredményéről készült tájékoztatás Tiszaújváros Város Önkormányzatának honlapján (</w:t>
      </w:r>
      <w:hyperlink r:id="rId9" w:history="1">
        <w:r w:rsidR="00A3781F" w:rsidRPr="00A3781F">
          <w:rPr>
            <w:rStyle w:val="Hiperhivatkozs"/>
            <w:rFonts w:ascii="Times New Roman" w:hAnsi="Times New Roman" w:cs="Times New Roman"/>
            <w:sz w:val="24"/>
            <w:szCs w:val="24"/>
            <w:lang w:eastAsia="ar-SA"/>
          </w:rPr>
          <w:t>www.tiszaujvaros.hu</w:t>
        </w:r>
      </w:hyperlink>
      <w:r w:rsidR="00A3781F" w:rsidRPr="00A3781F">
        <w:rPr>
          <w:rFonts w:ascii="Times New Roman" w:hAnsi="Times New Roman" w:cs="Times New Roman"/>
          <w:sz w:val="24"/>
          <w:szCs w:val="24"/>
          <w:lang w:eastAsia="ar-SA"/>
        </w:rPr>
        <w:t>) kerül közzétételre</w:t>
      </w:r>
      <w:r w:rsidRPr="00A3781F">
        <w:rPr>
          <w:rFonts w:ascii="Times New Roman" w:eastAsia="Times New Roman" w:hAnsi="Times New Roman" w:cs="Times New Roman"/>
          <w:sz w:val="24"/>
          <w:szCs w:val="24"/>
          <w:lang w:eastAsia="ar-SA"/>
        </w:rPr>
        <w:t>.</w:t>
      </w:r>
    </w:p>
    <w:p w14:paraId="49893A7D" w14:textId="77777777" w:rsidR="00A3781F" w:rsidRPr="00A3781F" w:rsidRDefault="00A3781F" w:rsidP="00C62411">
      <w:pPr>
        <w:tabs>
          <w:tab w:val="center" w:pos="4536"/>
          <w:tab w:val="left" w:pos="4860"/>
          <w:tab w:val="right" w:pos="9072"/>
        </w:tabs>
        <w:spacing w:after="0" w:line="240" w:lineRule="auto"/>
        <w:jc w:val="both"/>
        <w:rPr>
          <w:rFonts w:ascii="Times New Roman" w:eastAsia="Times New Roman" w:hAnsi="Times New Roman" w:cs="Times New Roman"/>
          <w:sz w:val="24"/>
          <w:szCs w:val="24"/>
          <w:lang w:eastAsia="ar-SA"/>
        </w:rPr>
      </w:pPr>
    </w:p>
    <w:p w14:paraId="4ADF82BD" w14:textId="77777777" w:rsidR="00A3781F" w:rsidRPr="00A3781F" w:rsidRDefault="00A3781F" w:rsidP="00A3781F">
      <w:pPr>
        <w:tabs>
          <w:tab w:val="center" w:pos="4536"/>
          <w:tab w:val="left" w:pos="4860"/>
          <w:tab w:val="right" w:pos="9072"/>
        </w:tabs>
        <w:spacing w:after="0" w:line="240" w:lineRule="auto"/>
        <w:jc w:val="both"/>
        <w:rPr>
          <w:rFonts w:ascii="Times New Roman" w:hAnsi="Times New Roman" w:cs="Times New Roman"/>
          <w:sz w:val="24"/>
          <w:szCs w:val="24"/>
          <w:lang w:eastAsia="ar-SA"/>
        </w:rPr>
      </w:pPr>
      <w:r w:rsidRPr="00A3781F">
        <w:rPr>
          <w:rFonts w:ascii="Times New Roman" w:hAnsi="Times New Roman" w:cs="Times New Roman"/>
          <w:sz w:val="24"/>
          <w:szCs w:val="24"/>
          <w:lang w:eastAsia="ar-SA"/>
        </w:rPr>
        <w:t>18.8. Az ajánlatkérés 7. g), h), k) és m) pontjában meghatározott kizáró okok fennállását az Ajánlatkérő az állami adóhatóság nyilvántartásából történő közvetlen lekérdezéssel, illetve elektronikus adatbázisokba történő betekintéssel ellenőrzi.</w:t>
      </w:r>
    </w:p>
    <w:p w14:paraId="7BA772A2" w14:textId="77777777" w:rsidR="00A3781F" w:rsidRPr="00A3781F" w:rsidRDefault="00A3781F" w:rsidP="00A3781F">
      <w:pPr>
        <w:tabs>
          <w:tab w:val="center" w:pos="4536"/>
          <w:tab w:val="left" w:pos="4860"/>
          <w:tab w:val="right" w:pos="9072"/>
        </w:tabs>
        <w:spacing w:after="0" w:line="240" w:lineRule="auto"/>
        <w:jc w:val="both"/>
        <w:rPr>
          <w:rFonts w:ascii="Times New Roman" w:hAnsi="Times New Roman" w:cs="Times New Roman"/>
          <w:sz w:val="24"/>
          <w:szCs w:val="24"/>
          <w:lang w:eastAsia="ar-SA"/>
        </w:rPr>
      </w:pPr>
    </w:p>
    <w:p w14:paraId="61E5B938" w14:textId="77777777" w:rsidR="00A3781F" w:rsidRPr="00A3781F" w:rsidRDefault="00A3781F" w:rsidP="00A3781F">
      <w:pPr>
        <w:pStyle w:val="lfej"/>
        <w:tabs>
          <w:tab w:val="clear" w:pos="4536"/>
          <w:tab w:val="clear" w:pos="9072"/>
          <w:tab w:val="left" w:pos="4860"/>
        </w:tabs>
        <w:jc w:val="both"/>
      </w:pPr>
      <w:r w:rsidRPr="00A3781F">
        <w:t>18.9 Az ajánlatkérés 7. o) pontjában foglaltak fennállását Ajánlatkérő egy évre visszamenőleg ellenőrzi.</w:t>
      </w:r>
    </w:p>
    <w:p w14:paraId="44FF89A9" w14:textId="77777777" w:rsidR="00A3781F" w:rsidRPr="00A3781F" w:rsidRDefault="00A3781F" w:rsidP="00A3781F">
      <w:pPr>
        <w:pStyle w:val="lfej"/>
        <w:tabs>
          <w:tab w:val="clear" w:pos="4536"/>
          <w:tab w:val="clear" w:pos="9072"/>
          <w:tab w:val="left" w:pos="4860"/>
        </w:tabs>
        <w:jc w:val="both"/>
      </w:pPr>
    </w:p>
    <w:p w14:paraId="1A50FCF3" w14:textId="77777777" w:rsidR="00A3781F" w:rsidRPr="00A3781F" w:rsidRDefault="00A3781F" w:rsidP="00A3781F">
      <w:pPr>
        <w:pStyle w:val="lfej"/>
        <w:tabs>
          <w:tab w:val="clear" w:pos="4536"/>
          <w:tab w:val="clear" w:pos="9072"/>
          <w:tab w:val="left" w:pos="4860"/>
        </w:tabs>
        <w:jc w:val="both"/>
      </w:pPr>
      <w:r w:rsidRPr="00A3781F">
        <w:t>Felhívom szíves figyelmét a jelen ajánlatkérésben foglalt előírások és feltételek alapos áttekintésére és kérem, hogy ajánlatát a leírtak figyelembevételével tegye meg.</w:t>
      </w:r>
    </w:p>
    <w:p w14:paraId="0C77E86C" w14:textId="77777777" w:rsidR="00893735" w:rsidRPr="00A3781F" w:rsidRDefault="00893735" w:rsidP="00A3781F">
      <w:pPr>
        <w:tabs>
          <w:tab w:val="center" w:pos="4536"/>
          <w:tab w:val="left" w:pos="4860"/>
          <w:tab w:val="right" w:pos="9072"/>
        </w:tabs>
        <w:spacing w:after="0" w:line="240" w:lineRule="auto"/>
        <w:rPr>
          <w:rFonts w:ascii="Times New Roman" w:eastAsia="Times New Roman" w:hAnsi="Times New Roman" w:cs="Times New Roman"/>
          <w:sz w:val="24"/>
          <w:szCs w:val="24"/>
          <w:lang w:eastAsia="ar-SA"/>
        </w:rPr>
      </w:pPr>
    </w:p>
    <w:bookmarkEnd w:id="1"/>
    <w:p w14:paraId="1D9D79C0" w14:textId="77777777" w:rsidR="003A5C4E" w:rsidRPr="00A3781F" w:rsidRDefault="003A5C4E" w:rsidP="00A3781F">
      <w:pPr>
        <w:tabs>
          <w:tab w:val="left" w:pos="4860"/>
        </w:tabs>
        <w:spacing w:after="0" w:line="240" w:lineRule="auto"/>
        <w:jc w:val="both"/>
        <w:rPr>
          <w:rFonts w:ascii="Times New Roman" w:eastAsia="Times New Roman" w:hAnsi="Times New Roman" w:cs="Times New Roman"/>
          <w:sz w:val="24"/>
          <w:szCs w:val="24"/>
          <w:lang w:eastAsia="hu-HU"/>
        </w:rPr>
      </w:pPr>
    </w:p>
    <w:p w14:paraId="3D547B7D" w14:textId="2C4F311B" w:rsidR="003A5C4E" w:rsidRPr="00A3781F" w:rsidRDefault="003A5C4E" w:rsidP="00A3781F">
      <w:pPr>
        <w:tabs>
          <w:tab w:val="left" w:pos="4860"/>
        </w:tabs>
        <w:spacing w:after="0" w:line="240" w:lineRule="auto"/>
        <w:jc w:val="both"/>
        <w:rPr>
          <w:rFonts w:ascii="Times New Roman" w:eastAsia="Times New Roman" w:hAnsi="Times New Roman" w:cs="Times New Roman"/>
          <w:sz w:val="24"/>
          <w:szCs w:val="24"/>
          <w:lang w:eastAsia="hu-HU"/>
        </w:rPr>
      </w:pPr>
      <w:r w:rsidRPr="00A3781F">
        <w:rPr>
          <w:rFonts w:ascii="Times New Roman" w:eastAsia="Times New Roman" w:hAnsi="Times New Roman" w:cs="Times New Roman"/>
          <w:sz w:val="24"/>
          <w:szCs w:val="24"/>
          <w:lang w:eastAsia="hu-HU"/>
        </w:rPr>
        <w:t xml:space="preserve">Tiszaújváros, </w:t>
      </w:r>
      <w:r w:rsidR="004944F6" w:rsidRPr="00A3781F">
        <w:rPr>
          <w:rFonts w:ascii="Times New Roman" w:eastAsia="Times New Roman" w:hAnsi="Times New Roman" w:cs="Times New Roman"/>
          <w:sz w:val="24"/>
          <w:szCs w:val="24"/>
          <w:lang w:eastAsia="hu-HU"/>
        </w:rPr>
        <w:t>2026</w:t>
      </w:r>
      <w:r w:rsidR="002A0681" w:rsidRPr="00A3781F">
        <w:rPr>
          <w:rFonts w:ascii="Times New Roman" w:eastAsia="Times New Roman" w:hAnsi="Times New Roman" w:cs="Times New Roman"/>
          <w:sz w:val="24"/>
          <w:szCs w:val="24"/>
          <w:lang w:eastAsia="hu-HU"/>
        </w:rPr>
        <w:t>. május 2</w:t>
      </w:r>
      <w:r w:rsidR="00A3781F">
        <w:rPr>
          <w:rFonts w:ascii="Times New Roman" w:eastAsia="Times New Roman" w:hAnsi="Times New Roman" w:cs="Times New Roman"/>
          <w:sz w:val="24"/>
          <w:szCs w:val="24"/>
          <w:lang w:eastAsia="hu-HU"/>
        </w:rPr>
        <w:t>6</w:t>
      </w:r>
      <w:r w:rsidR="002A0681" w:rsidRPr="00A3781F">
        <w:rPr>
          <w:rFonts w:ascii="Times New Roman" w:eastAsia="Times New Roman" w:hAnsi="Times New Roman" w:cs="Times New Roman"/>
          <w:sz w:val="24"/>
          <w:szCs w:val="24"/>
          <w:lang w:eastAsia="hu-HU"/>
        </w:rPr>
        <w:t>.</w:t>
      </w:r>
    </w:p>
    <w:p w14:paraId="6D1241D9"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7075210F"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588226C5" w14:textId="77777777" w:rsidR="003A5C4E" w:rsidRPr="00C62411" w:rsidRDefault="003A5C4E" w:rsidP="00A3781F">
      <w:pPr>
        <w:tabs>
          <w:tab w:val="left" w:pos="4860"/>
        </w:tabs>
        <w:spacing w:after="0" w:line="240" w:lineRule="auto"/>
        <w:ind w:left="2552"/>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Tisztelettel:</w:t>
      </w:r>
    </w:p>
    <w:p w14:paraId="14164A2E" w14:textId="77777777" w:rsidR="003A5C4E" w:rsidRPr="00C62411" w:rsidRDefault="003A5C4E" w:rsidP="00C62411">
      <w:pPr>
        <w:tabs>
          <w:tab w:val="left" w:pos="4860"/>
        </w:tabs>
        <w:spacing w:after="0" w:line="240" w:lineRule="auto"/>
        <w:jc w:val="both"/>
        <w:rPr>
          <w:rFonts w:ascii="Times New Roman" w:eastAsia="Times New Roman" w:hAnsi="Times New Roman" w:cs="Times New Roman"/>
          <w:sz w:val="24"/>
          <w:szCs w:val="24"/>
          <w:lang w:eastAsia="hu-HU"/>
        </w:rPr>
      </w:pPr>
    </w:p>
    <w:p w14:paraId="36288ECB" w14:textId="2E2DD288" w:rsidR="003A5C4E" w:rsidRPr="00C62411" w:rsidRDefault="003A5C4E" w:rsidP="00A3781F">
      <w:pPr>
        <w:tabs>
          <w:tab w:val="center" w:pos="6237"/>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ab/>
        <w:t>_________________</w:t>
      </w:r>
    </w:p>
    <w:p w14:paraId="4D45AC7E" w14:textId="2EF268D9" w:rsidR="003A5C4E" w:rsidRPr="00C62411" w:rsidRDefault="003A5C4E" w:rsidP="00A3781F">
      <w:pPr>
        <w:tabs>
          <w:tab w:val="center" w:pos="6237"/>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b/>
          <w:sz w:val="24"/>
          <w:szCs w:val="24"/>
          <w:lang w:eastAsia="hu-HU"/>
        </w:rPr>
        <w:tab/>
      </w:r>
      <w:r w:rsidR="00F742AE" w:rsidRPr="00C62411">
        <w:rPr>
          <w:rFonts w:ascii="Times New Roman" w:eastAsia="Times New Roman" w:hAnsi="Times New Roman" w:cs="Times New Roman"/>
          <w:sz w:val="24"/>
          <w:szCs w:val="24"/>
          <w:lang w:eastAsia="hu-HU"/>
        </w:rPr>
        <w:t>Kósa-Tóth Zoltán</w:t>
      </w:r>
    </w:p>
    <w:p w14:paraId="04F7464D" w14:textId="24AD2493" w:rsidR="003A5C4E" w:rsidRPr="00C62411" w:rsidRDefault="003A5C4E" w:rsidP="00A3781F">
      <w:pPr>
        <w:tabs>
          <w:tab w:val="center" w:pos="6237"/>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ab/>
        <w:t>ügyvezető</w:t>
      </w:r>
    </w:p>
    <w:p w14:paraId="1DF550FC" w14:textId="77777777" w:rsidR="00A3781F" w:rsidRDefault="00A3781F" w:rsidP="00C62411">
      <w:pPr>
        <w:tabs>
          <w:tab w:val="left" w:pos="4860"/>
          <w:tab w:val="center" w:pos="7655"/>
        </w:tabs>
        <w:spacing w:after="0" w:line="240" w:lineRule="auto"/>
        <w:jc w:val="both"/>
        <w:rPr>
          <w:rFonts w:ascii="Times New Roman" w:eastAsia="Times New Roman" w:hAnsi="Times New Roman" w:cs="Times New Roman"/>
          <w:sz w:val="24"/>
          <w:szCs w:val="24"/>
          <w:lang w:eastAsia="hu-HU"/>
        </w:rPr>
      </w:pPr>
    </w:p>
    <w:p w14:paraId="4E2886CA" w14:textId="77777777" w:rsidR="00A3781F" w:rsidRDefault="00A3781F" w:rsidP="00C62411">
      <w:pPr>
        <w:tabs>
          <w:tab w:val="left" w:pos="4860"/>
          <w:tab w:val="center" w:pos="7655"/>
        </w:tabs>
        <w:spacing w:after="0" w:line="240" w:lineRule="auto"/>
        <w:jc w:val="both"/>
        <w:rPr>
          <w:rFonts w:ascii="Times New Roman" w:eastAsia="Times New Roman" w:hAnsi="Times New Roman" w:cs="Times New Roman"/>
          <w:sz w:val="24"/>
          <w:szCs w:val="24"/>
          <w:lang w:eastAsia="hu-HU"/>
        </w:rPr>
      </w:pPr>
    </w:p>
    <w:p w14:paraId="1D50BA5D" w14:textId="67309748" w:rsidR="003A5C4E" w:rsidRPr="00C62411" w:rsidRDefault="003A5C4E" w:rsidP="00C62411">
      <w:pPr>
        <w:tabs>
          <w:tab w:val="left" w:pos="4860"/>
          <w:tab w:val="center" w:pos="7655"/>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Mellékletek:</w:t>
      </w:r>
    </w:p>
    <w:p w14:paraId="3D0A32B7" w14:textId="77777777" w:rsidR="003A5C4E" w:rsidRPr="00C62411" w:rsidRDefault="003A5C4E" w:rsidP="00C62411">
      <w:pPr>
        <w:tabs>
          <w:tab w:val="left" w:pos="4860"/>
          <w:tab w:val="center" w:pos="7655"/>
        </w:tabs>
        <w:spacing w:after="0" w:line="240" w:lineRule="auto"/>
        <w:jc w:val="both"/>
        <w:rPr>
          <w:rFonts w:ascii="Times New Roman" w:eastAsia="Times New Roman" w:hAnsi="Times New Roman" w:cs="Times New Roman"/>
          <w:sz w:val="24"/>
          <w:szCs w:val="24"/>
          <w:lang w:eastAsia="hu-HU"/>
        </w:rPr>
      </w:pPr>
    </w:p>
    <w:p w14:paraId="4B486169" w14:textId="77777777" w:rsidR="003A5C4E" w:rsidRPr="00C62411" w:rsidRDefault="003A5C4E" w:rsidP="00C62411">
      <w:pPr>
        <w:numPr>
          <w:ilvl w:val="0"/>
          <w:numId w:val="2"/>
        </w:numPr>
        <w:tabs>
          <w:tab w:val="left" w:pos="4860"/>
          <w:tab w:val="center" w:pos="7655"/>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Nyilatkozat kizáró okok hatálya alá nem tartozásról</w:t>
      </w:r>
    </w:p>
    <w:p w14:paraId="32CDC533" w14:textId="77777777" w:rsidR="003A5C4E" w:rsidRDefault="003A5C4E" w:rsidP="00C62411">
      <w:pPr>
        <w:numPr>
          <w:ilvl w:val="0"/>
          <w:numId w:val="2"/>
        </w:numPr>
        <w:tabs>
          <w:tab w:val="left" w:pos="4860"/>
          <w:tab w:val="center" w:pos="7655"/>
        </w:tabs>
        <w:spacing w:after="0" w:line="240" w:lineRule="auto"/>
        <w:jc w:val="both"/>
        <w:rPr>
          <w:rFonts w:ascii="Times New Roman" w:eastAsia="Times New Roman" w:hAnsi="Times New Roman" w:cs="Times New Roman"/>
          <w:sz w:val="24"/>
          <w:szCs w:val="24"/>
          <w:lang w:eastAsia="hu-HU"/>
        </w:rPr>
      </w:pPr>
      <w:r w:rsidRPr="00C62411">
        <w:rPr>
          <w:rFonts w:ascii="Times New Roman" w:eastAsia="Times New Roman" w:hAnsi="Times New Roman" w:cs="Times New Roman"/>
          <w:sz w:val="24"/>
          <w:szCs w:val="24"/>
          <w:lang w:eastAsia="hu-HU"/>
        </w:rPr>
        <w:t>Tartozásmentességre vonatkozó nyilatkozat</w:t>
      </w:r>
    </w:p>
    <w:p w14:paraId="213E8AB8" w14:textId="2BFBF412" w:rsidR="00A3781F" w:rsidRPr="00C62411" w:rsidRDefault="00A3781F" w:rsidP="00C62411">
      <w:pPr>
        <w:numPr>
          <w:ilvl w:val="0"/>
          <w:numId w:val="2"/>
        </w:numPr>
        <w:tabs>
          <w:tab w:val="left" w:pos="4860"/>
          <w:tab w:val="center" w:pos="7655"/>
        </w:tabs>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Felolvasólap</w:t>
      </w:r>
    </w:p>
    <w:p w14:paraId="1B12F704" w14:textId="77777777" w:rsidR="003A5C4E" w:rsidRPr="00C62411" w:rsidRDefault="003A5C4E" w:rsidP="00C62411">
      <w:pPr>
        <w:tabs>
          <w:tab w:val="left" w:pos="4860"/>
          <w:tab w:val="center" w:pos="7655"/>
        </w:tabs>
        <w:spacing w:after="0" w:line="240" w:lineRule="auto"/>
        <w:jc w:val="both"/>
        <w:rPr>
          <w:rFonts w:ascii="Times New Roman" w:eastAsia="Times New Roman" w:hAnsi="Times New Roman" w:cs="Times New Roman"/>
          <w:sz w:val="24"/>
          <w:szCs w:val="24"/>
          <w:lang w:eastAsia="hu-HU"/>
        </w:rPr>
      </w:pPr>
    </w:p>
    <w:p w14:paraId="19F12344" w14:textId="77777777" w:rsidR="00FA70E0" w:rsidRPr="00C62411" w:rsidRDefault="00FA70E0" w:rsidP="00C62411">
      <w:pPr>
        <w:spacing w:after="0" w:line="240" w:lineRule="auto"/>
        <w:jc w:val="right"/>
        <w:rPr>
          <w:rFonts w:ascii="Times New Roman" w:eastAsia="Times New Roman" w:hAnsi="Times New Roman" w:cs="Times New Roman"/>
          <w:b/>
          <w:sz w:val="24"/>
          <w:szCs w:val="24"/>
          <w:lang w:eastAsia="hu-HU"/>
        </w:rPr>
      </w:pPr>
    </w:p>
    <w:p w14:paraId="5D19E658" w14:textId="77777777" w:rsidR="00FA70E0" w:rsidRPr="00C62411" w:rsidRDefault="00FA70E0" w:rsidP="00C62411">
      <w:pPr>
        <w:spacing w:after="0" w:line="240" w:lineRule="auto"/>
        <w:jc w:val="right"/>
        <w:rPr>
          <w:rFonts w:ascii="Times New Roman" w:eastAsia="Times New Roman" w:hAnsi="Times New Roman" w:cs="Times New Roman"/>
          <w:b/>
          <w:sz w:val="24"/>
          <w:szCs w:val="24"/>
          <w:lang w:eastAsia="hu-HU"/>
        </w:rPr>
      </w:pPr>
    </w:p>
    <w:p w14:paraId="244B642A" w14:textId="77777777" w:rsidR="00FA70E0" w:rsidRPr="00C62411" w:rsidRDefault="00FA70E0" w:rsidP="00C62411">
      <w:pPr>
        <w:spacing w:after="0" w:line="240" w:lineRule="auto"/>
        <w:jc w:val="right"/>
        <w:rPr>
          <w:rFonts w:ascii="Times New Roman" w:eastAsia="Times New Roman" w:hAnsi="Times New Roman" w:cs="Times New Roman"/>
          <w:b/>
          <w:sz w:val="24"/>
          <w:szCs w:val="24"/>
          <w:lang w:eastAsia="hu-HU"/>
        </w:rPr>
      </w:pPr>
    </w:p>
    <w:p w14:paraId="0A3E2024" w14:textId="77777777" w:rsidR="00FA70E0" w:rsidRPr="00C62411" w:rsidRDefault="00FA70E0" w:rsidP="00C62411">
      <w:pPr>
        <w:spacing w:after="0" w:line="240" w:lineRule="auto"/>
        <w:jc w:val="right"/>
        <w:rPr>
          <w:rFonts w:ascii="Times New Roman" w:eastAsia="Times New Roman" w:hAnsi="Times New Roman" w:cs="Times New Roman"/>
          <w:b/>
          <w:sz w:val="24"/>
          <w:szCs w:val="24"/>
          <w:lang w:eastAsia="hu-HU"/>
        </w:rPr>
      </w:pPr>
    </w:p>
    <w:p w14:paraId="6821F777" w14:textId="77777777" w:rsidR="00FA70E0" w:rsidRPr="00C62411" w:rsidRDefault="00FA70E0" w:rsidP="00C62411">
      <w:pPr>
        <w:spacing w:after="0" w:line="240" w:lineRule="auto"/>
        <w:jc w:val="right"/>
        <w:rPr>
          <w:rFonts w:ascii="Times New Roman" w:eastAsia="Times New Roman" w:hAnsi="Times New Roman" w:cs="Times New Roman"/>
          <w:b/>
          <w:sz w:val="24"/>
          <w:szCs w:val="24"/>
          <w:lang w:eastAsia="hu-HU"/>
        </w:rPr>
      </w:pPr>
    </w:p>
    <w:p w14:paraId="2309BCA5" w14:textId="77777777" w:rsidR="00FA70E0" w:rsidRPr="00C62411" w:rsidRDefault="00FA70E0" w:rsidP="00C62411">
      <w:pPr>
        <w:spacing w:after="0" w:line="240" w:lineRule="auto"/>
        <w:jc w:val="right"/>
        <w:rPr>
          <w:rFonts w:ascii="Times New Roman" w:eastAsia="Times New Roman" w:hAnsi="Times New Roman" w:cs="Times New Roman"/>
          <w:b/>
          <w:sz w:val="24"/>
          <w:szCs w:val="24"/>
          <w:lang w:eastAsia="hu-HU"/>
        </w:rPr>
      </w:pPr>
    </w:p>
    <w:p w14:paraId="7C8D8CF4" w14:textId="77777777" w:rsidR="00FA70E0" w:rsidRPr="00C62411" w:rsidRDefault="00FA70E0" w:rsidP="00C62411">
      <w:pPr>
        <w:spacing w:after="0" w:line="240" w:lineRule="auto"/>
        <w:jc w:val="right"/>
        <w:rPr>
          <w:rFonts w:ascii="Times New Roman" w:eastAsia="Times New Roman" w:hAnsi="Times New Roman" w:cs="Times New Roman"/>
          <w:b/>
          <w:sz w:val="24"/>
          <w:szCs w:val="24"/>
          <w:lang w:eastAsia="hu-HU"/>
        </w:rPr>
      </w:pPr>
    </w:p>
    <w:p w14:paraId="1621B6D3" w14:textId="77777777" w:rsidR="00FA70E0" w:rsidRPr="00C62411" w:rsidRDefault="00FA70E0" w:rsidP="00C62411">
      <w:pPr>
        <w:spacing w:after="0" w:line="240" w:lineRule="auto"/>
        <w:jc w:val="right"/>
        <w:rPr>
          <w:rFonts w:ascii="Times New Roman" w:eastAsia="Times New Roman" w:hAnsi="Times New Roman" w:cs="Times New Roman"/>
          <w:b/>
          <w:sz w:val="24"/>
          <w:szCs w:val="24"/>
          <w:lang w:eastAsia="hu-HU"/>
        </w:rPr>
      </w:pPr>
    </w:p>
    <w:p w14:paraId="1C0DD516" w14:textId="77777777" w:rsidR="00FA70E0" w:rsidRPr="00C62411" w:rsidRDefault="00FA70E0" w:rsidP="00C62411">
      <w:pPr>
        <w:spacing w:after="0" w:line="240" w:lineRule="auto"/>
        <w:jc w:val="right"/>
        <w:rPr>
          <w:rFonts w:ascii="Times New Roman" w:eastAsia="Times New Roman" w:hAnsi="Times New Roman" w:cs="Times New Roman"/>
          <w:b/>
          <w:sz w:val="24"/>
          <w:szCs w:val="24"/>
          <w:lang w:eastAsia="hu-HU"/>
        </w:rPr>
      </w:pPr>
    </w:p>
    <w:p w14:paraId="78DFC203" w14:textId="77777777" w:rsidR="00FA70E0" w:rsidRPr="00C62411" w:rsidRDefault="00FA70E0" w:rsidP="00C62411">
      <w:pPr>
        <w:spacing w:after="0" w:line="240" w:lineRule="auto"/>
        <w:jc w:val="right"/>
        <w:rPr>
          <w:rFonts w:ascii="Times New Roman" w:eastAsia="Times New Roman" w:hAnsi="Times New Roman" w:cs="Times New Roman"/>
          <w:b/>
          <w:sz w:val="24"/>
          <w:szCs w:val="24"/>
          <w:lang w:eastAsia="hu-HU"/>
        </w:rPr>
      </w:pPr>
    </w:p>
    <w:p w14:paraId="43E81F96" w14:textId="77777777" w:rsidR="00FA70E0" w:rsidRPr="00C62411" w:rsidRDefault="00FA70E0" w:rsidP="00C62411">
      <w:pPr>
        <w:spacing w:after="0" w:line="240" w:lineRule="auto"/>
        <w:jc w:val="right"/>
        <w:rPr>
          <w:rFonts w:ascii="Times New Roman" w:eastAsia="Times New Roman" w:hAnsi="Times New Roman" w:cs="Times New Roman"/>
          <w:b/>
          <w:sz w:val="24"/>
          <w:szCs w:val="24"/>
          <w:lang w:eastAsia="hu-HU"/>
        </w:rPr>
      </w:pPr>
    </w:p>
    <w:p w14:paraId="048220F6" w14:textId="77777777" w:rsidR="00FA70E0" w:rsidRPr="00C62411" w:rsidRDefault="00FA70E0" w:rsidP="00C62411">
      <w:pPr>
        <w:spacing w:after="0" w:line="240" w:lineRule="auto"/>
        <w:jc w:val="right"/>
        <w:rPr>
          <w:rFonts w:ascii="Times New Roman" w:eastAsia="Times New Roman" w:hAnsi="Times New Roman" w:cs="Times New Roman"/>
          <w:b/>
          <w:sz w:val="24"/>
          <w:szCs w:val="24"/>
          <w:lang w:eastAsia="hu-HU"/>
        </w:rPr>
      </w:pPr>
    </w:p>
    <w:p w14:paraId="55D4E38F" w14:textId="77777777" w:rsidR="00FA70E0" w:rsidRPr="00C62411" w:rsidRDefault="00FA70E0" w:rsidP="00C62411">
      <w:pPr>
        <w:spacing w:after="0" w:line="240" w:lineRule="auto"/>
        <w:jc w:val="right"/>
        <w:rPr>
          <w:rFonts w:ascii="Times New Roman" w:eastAsia="Times New Roman" w:hAnsi="Times New Roman" w:cs="Times New Roman"/>
          <w:b/>
          <w:sz w:val="24"/>
          <w:szCs w:val="24"/>
          <w:lang w:eastAsia="hu-HU"/>
        </w:rPr>
      </w:pPr>
    </w:p>
    <w:p w14:paraId="2426268A" w14:textId="6A23A7E9" w:rsidR="003A5C4E" w:rsidRPr="00C62411" w:rsidRDefault="00FA70E0" w:rsidP="00C62411">
      <w:pPr>
        <w:spacing w:after="0" w:line="240" w:lineRule="auto"/>
        <w:jc w:val="right"/>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lastRenderedPageBreak/>
        <w:t>1</w:t>
      </w:r>
      <w:r w:rsidR="003A5C4E" w:rsidRPr="00C62411">
        <w:rPr>
          <w:rFonts w:ascii="Times New Roman" w:eastAsia="Times New Roman" w:hAnsi="Times New Roman" w:cs="Times New Roman"/>
          <w:b/>
          <w:sz w:val="24"/>
          <w:szCs w:val="24"/>
          <w:lang w:eastAsia="hu-HU"/>
        </w:rPr>
        <w:t>. számú melléklet</w:t>
      </w:r>
    </w:p>
    <w:p w14:paraId="66A14197" w14:textId="77777777" w:rsidR="003A5C4E" w:rsidRPr="00C62411" w:rsidRDefault="003A5C4E" w:rsidP="00C62411">
      <w:pPr>
        <w:spacing w:after="0" w:line="240" w:lineRule="auto"/>
        <w:jc w:val="right"/>
        <w:rPr>
          <w:rFonts w:ascii="Times New Roman" w:eastAsia="Times New Roman" w:hAnsi="Times New Roman" w:cs="Times New Roman"/>
          <w:b/>
          <w:sz w:val="24"/>
          <w:szCs w:val="24"/>
          <w:lang w:eastAsia="hu-HU"/>
        </w:rPr>
      </w:pPr>
    </w:p>
    <w:p w14:paraId="535E264E" w14:textId="77777777" w:rsidR="003A5C4E" w:rsidRPr="00C62411" w:rsidRDefault="003A5C4E" w:rsidP="00C62411">
      <w:pPr>
        <w:spacing w:after="0" w:line="240" w:lineRule="auto"/>
        <w:jc w:val="center"/>
        <w:rPr>
          <w:rFonts w:ascii="Times New Roman" w:eastAsia="Times New Roman" w:hAnsi="Times New Roman" w:cs="Times New Roman"/>
          <w:b/>
          <w:iCs/>
          <w:caps/>
          <w:sz w:val="24"/>
          <w:szCs w:val="24"/>
          <w:lang w:eastAsia="hu-HU"/>
        </w:rPr>
      </w:pPr>
      <w:r w:rsidRPr="00C62411">
        <w:rPr>
          <w:rFonts w:ascii="Times New Roman" w:eastAsia="Times New Roman" w:hAnsi="Times New Roman" w:cs="Times New Roman"/>
          <w:b/>
          <w:iCs/>
          <w:caps/>
          <w:sz w:val="24"/>
          <w:szCs w:val="24"/>
          <w:lang w:eastAsia="hu-HU"/>
        </w:rPr>
        <w:t xml:space="preserve">Nyilatkozat kizáró okok hatálya alá </w:t>
      </w:r>
    </w:p>
    <w:p w14:paraId="5DF0601E" w14:textId="77777777" w:rsidR="003A5C4E" w:rsidRPr="00C62411" w:rsidRDefault="003A5C4E" w:rsidP="00C62411">
      <w:pPr>
        <w:spacing w:after="0" w:line="240" w:lineRule="auto"/>
        <w:jc w:val="center"/>
        <w:rPr>
          <w:rFonts w:ascii="Times New Roman" w:eastAsia="Times New Roman" w:hAnsi="Times New Roman" w:cs="Times New Roman"/>
          <w:b/>
          <w:iCs/>
          <w:caps/>
          <w:sz w:val="24"/>
          <w:szCs w:val="24"/>
          <w:lang w:eastAsia="hu-HU"/>
        </w:rPr>
      </w:pPr>
      <w:r w:rsidRPr="00C62411">
        <w:rPr>
          <w:rFonts w:ascii="Times New Roman" w:eastAsia="Times New Roman" w:hAnsi="Times New Roman" w:cs="Times New Roman"/>
          <w:b/>
          <w:iCs/>
          <w:caps/>
          <w:sz w:val="24"/>
          <w:szCs w:val="24"/>
          <w:lang w:eastAsia="hu-HU"/>
        </w:rPr>
        <w:t>nem tartozásról</w:t>
      </w:r>
    </w:p>
    <w:p w14:paraId="69A43A4F" w14:textId="77777777" w:rsidR="003A5C4E" w:rsidRPr="00C62411" w:rsidRDefault="003A5C4E" w:rsidP="00C62411">
      <w:pPr>
        <w:spacing w:after="0" w:line="240" w:lineRule="auto"/>
        <w:jc w:val="center"/>
        <w:rPr>
          <w:rFonts w:ascii="Times New Roman" w:eastAsia="Times New Roman" w:hAnsi="Times New Roman" w:cs="Times New Roman"/>
          <w:b/>
          <w:iCs/>
          <w:sz w:val="24"/>
          <w:szCs w:val="24"/>
          <w:lang w:eastAsia="hu-HU"/>
        </w:rPr>
      </w:pPr>
    </w:p>
    <w:p w14:paraId="5C5DD99D" w14:textId="77777777" w:rsidR="003A5C4E" w:rsidRPr="00A3781F" w:rsidRDefault="003A5C4E" w:rsidP="00A3781F">
      <w:pPr>
        <w:spacing w:after="0" w:line="240" w:lineRule="auto"/>
        <w:jc w:val="center"/>
        <w:rPr>
          <w:rFonts w:ascii="Times New Roman" w:eastAsia="Times New Roman" w:hAnsi="Times New Roman" w:cs="Times New Roman"/>
          <w:b/>
          <w:iCs/>
          <w:sz w:val="24"/>
          <w:szCs w:val="24"/>
          <w:lang w:eastAsia="hu-HU"/>
        </w:rPr>
      </w:pPr>
    </w:p>
    <w:p w14:paraId="737FD460" w14:textId="77777777" w:rsidR="00A3781F" w:rsidRPr="00A3781F" w:rsidRDefault="00A3781F" w:rsidP="00A3781F">
      <w:pPr>
        <w:spacing w:after="0" w:line="240" w:lineRule="auto"/>
        <w:jc w:val="both"/>
        <w:rPr>
          <w:rFonts w:ascii="Times New Roman" w:hAnsi="Times New Roman" w:cs="Times New Roman"/>
          <w:iCs/>
          <w:sz w:val="24"/>
          <w:szCs w:val="24"/>
        </w:rPr>
      </w:pPr>
      <w:r w:rsidRPr="00A3781F">
        <w:rPr>
          <w:rFonts w:ascii="Times New Roman" w:hAnsi="Times New Roman" w:cs="Times New Roman"/>
          <w:iCs/>
          <w:sz w:val="24"/>
          <w:szCs w:val="24"/>
        </w:rPr>
        <w:t>Alulírott ……………………….. mint a ……………………………………… (a továbbiakban: Ajánlattevő) cégjegyzésre jogosult képviselője nyilatkozom, hogy az Ajánlattevővel szemben nem állnak fenn az alábbi kizáró okok.</w:t>
      </w:r>
    </w:p>
    <w:p w14:paraId="0A03607D" w14:textId="77777777" w:rsidR="00A3781F" w:rsidRPr="00A3781F" w:rsidRDefault="00A3781F" w:rsidP="00A3781F">
      <w:pPr>
        <w:spacing w:after="0" w:line="240" w:lineRule="auto"/>
        <w:rPr>
          <w:rFonts w:ascii="Times New Roman" w:hAnsi="Times New Roman" w:cs="Times New Roman"/>
          <w:sz w:val="24"/>
          <w:szCs w:val="24"/>
        </w:rPr>
      </w:pPr>
    </w:p>
    <w:p w14:paraId="3E994765" w14:textId="77777777" w:rsidR="00A3781F" w:rsidRPr="00A3781F" w:rsidRDefault="00A3781F" w:rsidP="00A3781F">
      <w:pPr>
        <w:spacing w:after="0" w:line="240" w:lineRule="auto"/>
        <w:jc w:val="both"/>
        <w:rPr>
          <w:rFonts w:ascii="Times New Roman" w:hAnsi="Times New Roman" w:cs="Times New Roman"/>
          <w:sz w:val="24"/>
          <w:szCs w:val="24"/>
        </w:rPr>
      </w:pPr>
      <w:r w:rsidRPr="00A3781F">
        <w:rPr>
          <w:rFonts w:ascii="Times New Roman" w:hAnsi="Times New Roman" w:cs="Times New Roman"/>
          <w:sz w:val="24"/>
          <w:szCs w:val="24"/>
        </w:rPr>
        <w:t>Nem lehet ajánlattevő az a természetes, jogi személy, vagy jogi személyiség nélküli gazdálkodó szervezet</w:t>
      </w:r>
      <w:r w:rsidRPr="00A3781F">
        <w:rPr>
          <w:rStyle w:val="Lbjegyzet-hivatkozs"/>
          <w:rFonts w:ascii="Times New Roman" w:hAnsi="Times New Roman" w:cs="Times New Roman"/>
          <w:sz w:val="24"/>
          <w:szCs w:val="24"/>
        </w:rPr>
        <w:footnoteReference w:id="2"/>
      </w:r>
      <w:r w:rsidRPr="00A3781F">
        <w:rPr>
          <w:rFonts w:ascii="Times New Roman" w:hAnsi="Times New Roman" w:cs="Times New Roman"/>
          <w:sz w:val="24"/>
          <w:szCs w:val="24"/>
        </w:rPr>
        <w:t>, aki vagy amely:</w:t>
      </w:r>
    </w:p>
    <w:p w14:paraId="1954B912" w14:textId="77777777" w:rsidR="00A3781F" w:rsidRPr="00A3781F" w:rsidRDefault="00A3781F" w:rsidP="00A3781F">
      <w:pPr>
        <w:spacing w:after="0" w:line="240" w:lineRule="auto"/>
        <w:jc w:val="both"/>
        <w:rPr>
          <w:rFonts w:ascii="Times New Roman" w:hAnsi="Times New Roman" w:cs="Times New Roman"/>
          <w:sz w:val="24"/>
          <w:szCs w:val="24"/>
        </w:rPr>
      </w:pPr>
    </w:p>
    <w:p w14:paraId="624CB709" w14:textId="77777777" w:rsidR="00A3781F" w:rsidRPr="00A3781F" w:rsidRDefault="00A3781F" w:rsidP="00A3781F">
      <w:pPr>
        <w:numPr>
          <w:ilvl w:val="0"/>
          <w:numId w:val="12"/>
        </w:numPr>
        <w:spacing w:after="0" w:line="240" w:lineRule="auto"/>
        <w:jc w:val="both"/>
        <w:rPr>
          <w:rFonts w:ascii="Times New Roman" w:hAnsi="Times New Roman" w:cs="Times New Roman"/>
          <w:sz w:val="24"/>
          <w:szCs w:val="24"/>
        </w:rPr>
      </w:pPr>
      <w:r w:rsidRPr="00A3781F">
        <w:rPr>
          <w:rFonts w:ascii="Times New Roman" w:hAnsi="Times New Roman" w:cs="Times New Roman"/>
          <w:sz w:val="24"/>
          <w:szCs w:val="24"/>
        </w:rPr>
        <w:t xml:space="preserve">a szerződéssel érintett szervezettel közszolgálati jogviszonyban, munkaviszonyban vagy munkavégzésre irányuló egyéb jogviszonyban áll (továbbiakban: érintett dolgozó/ munkatárs), </w:t>
      </w:r>
    </w:p>
    <w:p w14:paraId="3416C9C2" w14:textId="77777777" w:rsidR="00A3781F" w:rsidRPr="00A3781F" w:rsidRDefault="00A3781F" w:rsidP="00A3781F">
      <w:pPr>
        <w:numPr>
          <w:ilvl w:val="0"/>
          <w:numId w:val="12"/>
        </w:numPr>
        <w:spacing w:after="0" w:line="240" w:lineRule="auto"/>
        <w:jc w:val="both"/>
        <w:rPr>
          <w:rFonts w:ascii="Times New Roman" w:hAnsi="Times New Roman" w:cs="Times New Roman"/>
          <w:sz w:val="24"/>
          <w:szCs w:val="24"/>
        </w:rPr>
      </w:pPr>
      <w:r w:rsidRPr="00A3781F">
        <w:rPr>
          <w:rFonts w:ascii="Times New Roman" w:hAnsi="Times New Roman" w:cs="Times New Roman"/>
          <w:sz w:val="24"/>
          <w:szCs w:val="24"/>
        </w:rPr>
        <w:t xml:space="preserve"> az érintett dolgozó közeli hozzátartozója,</w:t>
      </w:r>
    </w:p>
    <w:p w14:paraId="6946EA1F" w14:textId="77777777" w:rsidR="00A3781F" w:rsidRPr="00A3781F" w:rsidRDefault="00A3781F" w:rsidP="00A3781F">
      <w:pPr>
        <w:numPr>
          <w:ilvl w:val="0"/>
          <w:numId w:val="12"/>
        </w:numPr>
        <w:spacing w:after="0" w:line="240" w:lineRule="auto"/>
        <w:jc w:val="both"/>
        <w:rPr>
          <w:rFonts w:ascii="Times New Roman" w:hAnsi="Times New Roman" w:cs="Times New Roman"/>
          <w:sz w:val="24"/>
          <w:szCs w:val="24"/>
        </w:rPr>
      </w:pPr>
      <w:r w:rsidRPr="00A3781F">
        <w:rPr>
          <w:rFonts w:ascii="Times New Roman" w:hAnsi="Times New Roman" w:cs="Times New Roman"/>
          <w:sz w:val="24"/>
          <w:szCs w:val="24"/>
        </w:rPr>
        <w:t xml:space="preserve"> az a gazdálkodó szervezet, amelyben az érintett dolgozó, vagy annak közeli hozzátartozója tulajdoni részesedéssel rendelkezik,</w:t>
      </w:r>
    </w:p>
    <w:p w14:paraId="60908E83" w14:textId="77777777" w:rsidR="00A3781F" w:rsidRPr="00A3781F" w:rsidRDefault="00A3781F" w:rsidP="00A3781F">
      <w:pPr>
        <w:numPr>
          <w:ilvl w:val="0"/>
          <w:numId w:val="12"/>
        </w:numPr>
        <w:spacing w:after="0" w:line="240" w:lineRule="auto"/>
        <w:jc w:val="both"/>
        <w:rPr>
          <w:rFonts w:ascii="Times New Roman" w:hAnsi="Times New Roman" w:cs="Times New Roman"/>
          <w:sz w:val="24"/>
          <w:szCs w:val="24"/>
        </w:rPr>
      </w:pPr>
      <w:r w:rsidRPr="00A3781F">
        <w:rPr>
          <w:rFonts w:ascii="Times New Roman" w:hAnsi="Times New Roman" w:cs="Times New Roman"/>
          <w:sz w:val="24"/>
          <w:szCs w:val="24"/>
        </w:rPr>
        <w:t>egy évnél régebben lejárt adó-, vám-, vagy társadalombiztosítási járulékfizetési kötelezettségének nem tett eleget,</w:t>
      </w:r>
    </w:p>
    <w:p w14:paraId="24B81CF8" w14:textId="77777777" w:rsidR="00A3781F" w:rsidRPr="00A3781F" w:rsidRDefault="00A3781F" w:rsidP="00A3781F">
      <w:pPr>
        <w:numPr>
          <w:ilvl w:val="0"/>
          <w:numId w:val="12"/>
        </w:numPr>
        <w:spacing w:after="0" w:line="240" w:lineRule="auto"/>
        <w:jc w:val="both"/>
        <w:rPr>
          <w:rFonts w:ascii="Times New Roman" w:hAnsi="Times New Roman" w:cs="Times New Roman"/>
          <w:sz w:val="24"/>
          <w:szCs w:val="24"/>
        </w:rPr>
      </w:pPr>
      <w:r w:rsidRPr="00A3781F">
        <w:rPr>
          <w:rFonts w:ascii="Times New Roman" w:hAnsi="Times New Roman" w:cs="Times New Roman"/>
          <w:sz w:val="24"/>
          <w:szCs w:val="24"/>
        </w:rPr>
        <w:t>akinek az önkormányzati adóhatóságnál nyilvántartott lejárt határidejű adótartozása vagy más adókötelezettsége van,</w:t>
      </w:r>
    </w:p>
    <w:p w14:paraId="463C26B7" w14:textId="77777777" w:rsidR="00A3781F" w:rsidRPr="00A3781F" w:rsidRDefault="00A3781F" w:rsidP="00A3781F">
      <w:pPr>
        <w:numPr>
          <w:ilvl w:val="0"/>
          <w:numId w:val="12"/>
        </w:numPr>
        <w:spacing w:after="0" w:line="240" w:lineRule="auto"/>
        <w:jc w:val="both"/>
        <w:rPr>
          <w:rFonts w:ascii="Times New Roman" w:hAnsi="Times New Roman" w:cs="Times New Roman"/>
          <w:sz w:val="24"/>
          <w:szCs w:val="24"/>
        </w:rPr>
      </w:pPr>
      <w:r w:rsidRPr="00A3781F">
        <w:rPr>
          <w:rFonts w:ascii="Times New Roman" w:hAnsi="Times New Roman" w:cs="Times New Roman"/>
          <w:sz w:val="24"/>
          <w:szCs w:val="24"/>
        </w:rPr>
        <w:t xml:space="preserve">aki ellen csőd-, felszámolási eljárás van folyamatban, aki végelszámolás alatt áll, </w:t>
      </w:r>
    </w:p>
    <w:p w14:paraId="0CA62568" w14:textId="77777777" w:rsidR="00A3781F" w:rsidRPr="00A3781F" w:rsidRDefault="00A3781F" w:rsidP="00A3781F">
      <w:pPr>
        <w:numPr>
          <w:ilvl w:val="0"/>
          <w:numId w:val="12"/>
        </w:numPr>
        <w:spacing w:after="0" w:line="240" w:lineRule="auto"/>
        <w:jc w:val="both"/>
        <w:rPr>
          <w:rFonts w:ascii="Times New Roman" w:hAnsi="Times New Roman" w:cs="Times New Roman"/>
          <w:sz w:val="24"/>
          <w:szCs w:val="24"/>
        </w:rPr>
      </w:pPr>
      <w:r w:rsidRPr="00A3781F">
        <w:rPr>
          <w:rFonts w:ascii="Times New Roman" w:hAnsi="Times New Roman" w:cs="Times New Roman"/>
          <w:sz w:val="24"/>
          <w:szCs w:val="24"/>
        </w:rPr>
        <w:t>akinek tevékenységét a cégbíróság felfüggesztette,</w:t>
      </w:r>
    </w:p>
    <w:p w14:paraId="5CF5C1F9" w14:textId="77777777" w:rsidR="00A3781F" w:rsidRPr="00A3781F" w:rsidRDefault="00A3781F" w:rsidP="00A3781F">
      <w:pPr>
        <w:numPr>
          <w:ilvl w:val="0"/>
          <w:numId w:val="12"/>
        </w:numPr>
        <w:spacing w:after="0" w:line="240" w:lineRule="auto"/>
        <w:jc w:val="both"/>
        <w:rPr>
          <w:rFonts w:ascii="Times New Roman" w:hAnsi="Times New Roman" w:cs="Times New Roman"/>
          <w:sz w:val="24"/>
          <w:szCs w:val="24"/>
        </w:rPr>
      </w:pPr>
      <w:r w:rsidRPr="00A3781F">
        <w:rPr>
          <w:rFonts w:ascii="Times New Roman" w:hAnsi="Times New Roman" w:cs="Times New Roman"/>
          <w:sz w:val="24"/>
          <w:szCs w:val="24"/>
        </w:rPr>
        <w:t>aki nem szerepel a cégjegyzékben (egyéni vállalkozók nyilvántartásában, ügyvédi jegyzékben),</w:t>
      </w:r>
    </w:p>
    <w:p w14:paraId="5B1F5A54" w14:textId="77777777" w:rsidR="00A3781F" w:rsidRPr="00A3781F" w:rsidRDefault="00A3781F" w:rsidP="00A3781F">
      <w:pPr>
        <w:numPr>
          <w:ilvl w:val="0"/>
          <w:numId w:val="12"/>
        </w:numPr>
        <w:spacing w:after="0" w:line="240" w:lineRule="auto"/>
        <w:jc w:val="both"/>
        <w:rPr>
          <w:rFonts w:ascii="Times New Roman" w:hAnsi="Times New Roman" w:cs="Times New Roman"/>
          <w:sz w:val="24"/>
          <w:szCs w:val="24"/>
        </w:rPr>
      </w:pPr>
      <w:r w:rsidRPr="00A3781F">
        <w:rPr>
          <w:rFonts w:ascii="Times New Roman" w:hAnsi="Times New Roman" w:cs="Times New Roman"/>
          <w:sz w:val="24"/>
          <w:szCs w:val="24"/>
        </w:rPr>
        <w:t>aki nem rendelkezik a tevékenység folytatásához előírt engedéllyel, jogosítvánnyal, illetve szervezeti, kamarai tagsággal,</w:t>
      </w:r>
    </w:p>
    <w:p w14:paraId="5CD91F6E" w14:textId="77777777" w:rsidR="00A3781F" w:rsidRPr="00A3781F" w:rsidRDefault="00A3781F" w:rsidP="00A3781F">
      <w:pPr>
        <w:numPr>
          <w:ilvl w:val="0"/>
          <w:numId w:val="12"/>
        </w:numPr>
        <w:spacing w:after="0" w:line="240" w:lineRule="auto"/>
        <w:jc w:val="both"/>
        <w:rPr>
          <w:rFonts w:ascii="Times New Roman" w:hAnsi="Times New Roman" w:cs="Times New Roman"/>
          <w:sz w:val="24"/>
          <w:szCs w:val="24"/>
        </w:rPr>
      </w:pPr>
      <w:r w:rsidRPr="00A3781F">
        <w:rPr>
          <w:rFonts w:ascii="Times New Roman" w:hAnsi="Times New Roman" w:cs="Times New Roman"/>
          <w:sz w:val="24"/>
          <w:szCs w:val="24"/>
        </w:rPr>
        <w:t>aki korábbi, önkormányzattal kötött szerződésének teljesítése során súlyos szerződésszegést követett el,</w:t>
      </w:r>
    </w:p>
    <w:p w14:paraId="1097B3C7" w14:textId="77777777" w:rsidR="00A3781F" w:rsidRPr="00A3781F" w:rsidRDefault="00A3781F" w:rsidP="00A3781F">
      <w:pPr>
        <w:numPr>
          <w:ilvl w:val="0"/>
          <w:numId w:val="12"/>
        </w:numPr>
        <w:spacing w:after="0" w:line="240" w:lineRule="auto"/>
        <w:jc w:val="both"/>
        <w:rPr>
          <w:rFonts w:ascii="Times New Roman" w:hAnsi="Times New Roman" w:cs="Times New Roman"/>
          <w:sz w:val="24"/>
          <w:szCs w:val="24"/>
        </w:rPr>
      </w:pPr>
      <w:r w:rsidRPr="00A3781F">
        <w:rPr>
          <w:rFonts w:ascii="Times New Roman" w:hAnsi="Times New Roman" w:cs="Times New Roman"/>
          <w:sz w:val="24"/>
          <w:szCs w:val="24"/>
        </w:rPr>
        <w:t>akinek az adószámát a Nemzeti Adó- és Vámhivatal felfüggesztette, illetve törölte,</w:t>
      </w:r>
    </w:p>
    <w:p w14:paraId="26D89397" w14:textId="77777777" w:rsidR="00A3781F" w:rsidRPr="00A3781F" w:rsidRDefault="00A3781F" w:rsidP="00A3781F">
      <w:pPr>
        <w:numPr>
          <w:ilvl w:val="0"/>
          <w:numId w:val="12"/>
        </w:numPr>
        <w:spacing w:after="0" w:line="240" w:lineRule="auto"/>
        <w:jc w:val="both"/>
        <w:rPr>
          <w:rFonts w:ascii="Times New Roman" w:hAnsi="Times New Roman" w:cs="Times New Roman"/>
          <w:sz w:val="24"/>
          <w:szCs w:val="24"/>
        </w:rPr>
      </w:pPr>
      <w:r w:rsidRPr="00A3781F">
        <w:rPr>
          <w:rFonts w:ascii="Times New Roman" w:hAnsi="Times New Roman" w:cs="Times New Roman"/>
          <w:sz w:val="24"/>
          <w:szCs w:val="24"/>
        </w:rPr>
        <w:t>aki a jelen eljárást megindító felhívás feladásától visszafelé számított két év során az önkormányzattal, vagy az önkormányzat gazdasági társaságával vagy intézményével kötött szerződésének teljesítése során szerződési kötelezettségét nem teljesítette, amely folytán vele szemben meghiúsulási kötbérigény került érvényesítésre, vagy a teljesítési véghatáridőhöz képest legalább 2 alkalommal 10 napot meghaladó késedelembe esett, amelyek folytán vele szemben késedelmi kötbérigény került érvényesítésre,</w:t>
      </w:r>
    </w:p>
    <w:p w14:paraId="5DA2C778" w14:textId="77777777" w:rsidR="00A3781F" w:rsidRPr="00A3781F" w:rsidRDefault="00A3781F" w:rsidP="00A3781F">
      <w:pPr>
        <w:numPr>
          <w:ilvl w:val="0"/>
          <w:numId w:val="12"/>
        </w:numPr>
        <w:spacing w:after="0" w:line="240" w:lineRule="auto"/>
        <w:jc w:val="both"/>
        <w:rPr>
          <w:rFonts w:ascii="Times New Roman" w:hAnsi="Times New Roman" w:cs="Times New Roman"/>
          <w:sz w:val="24"/>
          <w:szCs w:val="24"/>
        </w:rPr>
      </w:pPr>
      <w:r w:rsidRPr="00A3781F">
        <w:rPr>
          <w:rFonts w:ascii="Times New Roman" w:hAnsi="Times New Roman" w:cs="Times New Roman"/>
          <w:sz w:val="24"/>
          <w:szCs w:val="24"/>
        </w:rPr>
        <w:t>akivel szemben végrehajtás elrendelésére került sor,</w:t>
      </w:r>
    </w:p>
    <w:p w14:paraId="48CB289A" w14:textId="77777777" w:rsidR="00A3781F" w:rsidRPr="00A3781F" w:rsidRDefault="00A3781F" w:rsidP="00A3781F">
      <w:pPr>
        <w:numPr>
          <w:ilvl w:val="0"/>
          <w:numId w:val="12"/>
        </w:numPr>
        <w:spacing w:after="0" w:line="240" w:lineRule="auto"/>
        <w:jc w:val="both"/>
        <w:rPr>
          <w:rFonts w:ascii="Times New Roman" w:hAnsi="Times New Roman" w:cs="Times New Roman"/>
          <w:sz w:val="24"/>
          <w:szCs w:val="24"/>
        </w:rPr>
      </w:pPr>
      <w:r w:rsidRPr="00A3781F">
        <w:rPr>
          <w:rFonts w:ascii="Times New Roman" w:hAnsi="Times New Roman" w:cs="Times New Roman"/>
          <w:sz w:val="24"/>
          <w:szCs w:val="24"/>
        </w:rPr>
        <w:t>képviselőjének vagy tagjának a TiszaSzolg 2004 Kft-vel szemben számlatartozása áll fent,</w:t>
      </w:r>
    </w:p>
    <w:p w14:paraId="34E165E7" w14:textId="77777777" w:rsidR="00A3781F" w:rsidRPr="00A3781F" w:rsidRDefault="00A3781F" w:rsidP="00A3781F">
      <w:pPr>
        <w:numPr>
          <w:ilvl w:val="0"/>
          <w:numId w:val="12"/>
        </w:numPr>
        <w:spacing w:after="0" w:line="240" w:lineRule="auto"/>
        <w:jc w:val="both"/>
        <w:rPr>
          <w:rFonts w:ascii="Times New Roman" w:hAnsi="Times New Roman" w:cs="Times New Roman"/>
          <w:sz w:val="24"/>
          <w:szCs w:val="24"/>
        </w:rPr>
      </w:pPr>
      <w:r w:rsidRPr="00A3781F">
        <w:rPr>
          <w:rFonts w:ascii="Times New Roman" w:hAnsi="Times New Roman" w:cs="Times New Roman"/>
          <w:sz w:val="24"/>
          <w:szCs w:val="24"/>
        </w:rPr>
        <w:t>aki a kizáró okokkal kapcsolatban valótlanul nyilatkozott.</w:t>
      </w:r>
    </w:p>
    <w:p w14:paraId="460F0D1C" w14:textId="77777777" w:rsidR="00A3781F" w:rsidRPr="00A3781F" w:rsidRDefault="00A3781F" w:rsidP="00A3781F">
      <w:pPr>
        <w:spacing w:after="0" w:line="240" w:lineRule="auto"/>
        <w:rPr>
          <w:rFonts w:ascii="Times New Roman" w:hAnsi="Times New Roman" w:cs="Times New Roman"/>
          <w:sz w:val="24"/>
          <w:szCs w:val="24"/>
        </w:rPr>
      </w:pPr>
    </w:p>
    <w:p w14:paraId="4A76BBDF" w14:textId="77777777" w:rsidR="00A3781F" w:rsidRPr="00A3781F" w:rsidRDefault="00A3781F" w:rsidP="00A3781F">
      <w:pPr>
        <w:spacing w:after="0" w:line="240" w:lineRule="auto"/>
        <w:rPr>
          <w:rFonts w:ascii="Times New Roman" w:hAnsi="Times New Roman" w:cs="Times New Roman"/>
          <w:sz w:val="24"/>
          <w:szCs w:val="24"/>
        </w:rPr>
      </w:pPr>
    </w:p>
    <w:p w14:paraId="4812258A" w14:textId="77777777" w:rsidR="00A3781F" w:rsidRPr="00A3781F" w:rsidRDefault="00A3781F" w:rsidP="00A3781F">
      <w:pPr>
        <w:spacing w:after="0" w:line="240" w:lineRule="auto"/>
        <w:rPr>
          <w:rFonts w:ascii="Times New Roman" w:hAnsi="Times New Roman" w:cs="Times New Roman"/>
          <w:sz w:val="24"/>
          <w:szCs w:val="24"/>
        </w:rPr>
      </w:pPr>
      <w:r w:rsidRPr="00A3781F">
        <w:rPr>
          <w:rFonts w:ascii="Times New Roman" w:hAnsi="Times New Roman" w:cs="Times New Roman"/>
          <w:sz w:val="24"/>
          <w:szCs w:val="24"/>
        </w:rPr>
        <w:t>Kelt:……………., 20……………..</w:t>
      </w:r>
    </w:p>
    <w:p w14:paraId="7B36FC91" w14:textId="77777777" w:rsidR="00A3781F" w:rsidRPr="00A3781F" w:rsidRDefault="00A3781F" w:rsidP="00A3781F">
      <w:pPr>
        <w:spacing w:after="0" w:line="240" w:lineRule="auto"/>
        <w:rPr>
          <w:rFonts w:ascii="Times New Roman" w:hAnsi="Times New Roman" w:cs="Times New Roman"/>
          <w:sz w:val="24"/>
          <w:szCs w:val="24"/>
        </w:rPr>
      </w:pPr>
    </w:p>
    <w:p w14:paraId="078433ED" w14:textId="77777777" w:rsidR="00A3781F" w:rsidRPr="00A3781F" w:rsidRDefault="00A3781F" w:rsidP="00A3781F">
      <w:pPr>
        <w:spacing w:after="0" w:line="240" w:lineRule="auto"/>
        <w:jc w:val="center"/>
        <w:rPr>
          <w:rFonts w:ascii="Times New Roman" w:hAnsi="Times New Roman" w:cs="Times New Roman"/>
          <w:sz w:val="24"/>
          <w:szCs w:val="24"/>
        </w:rPr>
      </w:pPr>
      <w:r w:rsidRPr="00A3781F">
        <w:rPr>
          <w:rFonts w:ascii="Times New Roman" w:hAnsi="Times New Roman" w:cs="Times New Roman"/>
          <w:sz w:val="24"/>
          <w:szCs w:val="24"/>
        </w:rPr>
        <w:t xml:space="preserve">                                                               _________________________</w:t>
      </w:r>
    </w:p>
    <w:p w14:paraId="75C8B847" w14:textId="77777777" w:rsidR="00A3781F" w:rsidRPr="00A3781F" w:rsidRDefault="00A3781F" w:rsidP="00A3781F">
      <w:pPr>
        <w:spacing w:after="0" w:line="240" w:lineRule="auto"/>
        <w:rPr>
          <w:rFonts w:ascii="Times New Roman" w:hAnsi="Times New Roman" w:cs="Times New Roman"/>
          <w:sz w:val="24"/>
          <w:szCs w:val="24"/>
        </w:rPr>
      </w:pPr>
      <w:r w:rsidRPr="00A3781F">
        <w:rPr>
          <w:rFonts w:ascii="Times New Roman" w:hAnsi="Times New Roman" w:cs="Times New Roman"/>
          <w:sz w:val="24"/>
          <w:szCs w:val="24"/>
        </w:rPr>
        <w:t xml:space="preserve">                                                                                                   Cégszerű aláírás</w:t>
      </w:r>
    </w:p>
    <w:p w14:paraId="07DF5627" w14:textId="77777777" w:rsidR="003A5C4E" w:rsidRPr="00C62411" w:rsidRDefault="003A5C4E" w:rsidP="00C62411">
      <w:pPr>
        <w:spacing w:after="0" w:line="240" w:lineRule="auto"/>
        <w:jc w:val="right"/>
        <w:rPr>
          <w:rFonts w:ascii="Times New Roman" w:eastAsia="Times New Roman" w:hAnsi="Times New Roman" w:cs="Times New Roman"/>
          <w:sz w:val="24"/>
          <w:szCs w:val="24"/>
          <w:lang w:eastAsia="hu-HU"/>
        </w:rPr>
      </w:pPr>
    </w:p>
    <w:p w14:paraId="4B8CF18E" w14:textId="77777777" w:rsidR="003A5C4E" w:rsidRPr="00C62411" w:rsidRDefault="003A5C4E" w:rsidP="00C62411">
      <w:pPr>
        <w:spacing w:after="0" w:line="240" w:lineRule="auto"/>
        <w:jc w:val="right"/>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lastRenderedPageBreak/>
        <w:t>2. számú melléklet</w:t>
      </w:r>
    </w:p>
    <w:p w14:paraId="791BAF79" w14:textId="77777777" w:rsidR="003A5C4E" w:rsidRPr="00C62411" w:rsidRDefault="003A5C4E" w:rsidP="00C62411">
      <w:pPr>
        <w:tabs>
          <w:tab w:val="left" w:pos="4860"/>
        </w:tabs>
        <w:spacing w:after="0" w:line="240" w:lineRule="auto"/>
        <w:rPr>
          <w:rFonts w:ascii="Times New Roman" w:eastAsia="Times New Roman" w:hAnsi="Times New Roman" w:cs="Times New Roman"/>
          <w:sz w:val="24"/>
          <w:szCs w:val="24"/>
          <w:lang w:eastAsia="hu-HU"/>
        </w:rPr>
      </w:pPr>
    </w:p>
    <w:p w14:paraId="36279B76" w14:textId="77777777" w:rsidR="003A5C4E" w:rsidRPr="00C62411" w:rsidRDefault="003A5C4E" w:rsidP="00C62411">
      <w:pPr>
        <w:tabs>
          <w:tab w:val="left" w:pos="4860"/>
        </w:tabs>
        <w:spacing w:after="0" w:line="240" w:lineRule="auto"/>
        <w:rPr>
          <w:rFonts w:ascii="Times New Roman" w:eastAsia="Times New Roman" w:hAnsi="Times New Roman" w:cs="Times New Roman"/>
          <w:sz w:val="24"/>
          <w:szCs w:val="24"/>
          <w:lang w:eastAsia="hu-HU"/>
        </w:rPr>
      </w:pPr>
    </w:p>
    <w:p w14:paraId="2883C3ED" w14:textId="77777777" w:rsidR="003A5C4E" w:rsidRPr="00C62411" w:rsidRDefault="003A5C4E" w:rsidP="00C62411">
      <w:pPr>
        <w:tabs>
          <w:tab w:val="left" w:pos="4860"/>
        </w:tabs>
        <w:spacing w:after="0" w:line="240" w:lineRule="auto"/>
        <w:jc w:val="center"/>
        <w:rPr>
          <w:rFonts w:ascii="Times New Roman" w:eastAsia="Times New Roman" w:hAnsi="Times New Roman" w:cs="Times New Roman"/>
          <w:b/>
          <w:sz w:val="24"/>
          <w:szCs w:val="24"/>
          <w:lang w:eastAsia="hu-HU"/>
        </w:rPr>
      </w:pPr>
      <w:r w:rsidRPr="00C62411">
        <w:rPr>
          <w:rFonts w:ascii="Times New Roman" w:eastAsia="Times New Roman" w:hAnsi="Times New Roman" w:cs="Times New Roman"/>
          <w:b/>
          <w:sz w:val="24"/>
          <w:szCs w:val="24"/>
          <w:lang w:eastAsia="hu-HU"/>
        </w:rPr>
        <w:t>NYILATKOZAT</w:t>
      </w:r>
    </w:p>
    <w:p w14:paraId="62002E91" w14:textId="77777777" w:rsidR="003A5C4E" w:rsidRPr="00C62411" w:rsidRDefault="003A5C4E" w:rsidP="00C62411">
      <w:pPr>
        <w:tabs>
          <w:tab w:val="left" w:pos="4860"/>
        </w:tabs>
        <w:spacing w:after="0" w:line="240" w:lineRule="auto"/>
        <w:jc w:val="center"/>
        <w:rPr>
          <w:rFonts w:ascii="Times New Roman" w:eastAsia="Times New Roman" w:hAnsi="Times New Roman" w:cs="Times New Roman"/>
          <w:sz w:val="24"/>
          <w:szCs w:val="24"/>
          <w:lang w:eastAsia="hu-HU"/>
        </w:rPr>
      </w:pPr>
    </w:p>
    <w:p w14:paraId="3C0757DA" w14:textId="77777777" w:rsidR="003A5C4E" w:rsidRPr="00C62411" w:rsidRDefault="003A5C4E" w:rsidP="00C62411">
      <w:pPr>
        <w:tabs>
          <w:tab w:val="left" w:pos="4860"/>
        </w:tabs>
        <w:spacing w:after="0" w:line="240" w:lineRule="auto"/>
        <w:jc w:val="center"/>
        <w:rPr>
          <w:rFonts w:ascii="Times New Roman" w:eastAsia="Times New Roman" w:hAnsi="Times New Roman" w:cs="Times New Roman"/>
          <w:b/>
          <w:bCs/>
          <w:sz w:val="24"/>
          <w:szCs w:val="24"/>
          <w:lang w:eastAsia="hu-HU"/>
        </w:rPr>
      </w:pPr>
      <w:r w:rsidRPr="00C62411">
        <w:rPr>
          <w:rFonts w:ascii="Times New Roman" w:eastAsia="Times New Roman" w:hAnsi="Times New Roman" w:cs="Times New Roman"/>
          <w:b/>
          <w:bCs/>
          <w:sz w:val="24"/>
          <w:szCs w:val="24"/>
          <w:lang w:eastAsia="hu-HU"/>
        </w:rPr>
        <w:t>……….számú ………………………………. szerződéshez</w:t>
      </w:r>
    </w:p>
    <w:p w14:paraId="00C2249C" w14:textId="77777777" w:rsidR="003A5C4E" w:rsidRPr="00C62411" w:rsidRDefault="003A5C4E" w:rsidP="00C62411">
      <w:pPr>
        <w:tabs>
          <w:tab w:val="left" w:pos="4860"/>
        </w:tabs>
        <w:spacing w:after="0" w:line="240" w:lineRule="auto"/>
        <w:jc w:val="center"/>
        <w:rPr>
          <w:rFonts w:ascii="Times New Roman" w:eastAsia="Times New Roman" w:hAnsi="Times New Roman" w:cs="Times New Roman"/>
          <w:sz w:val="24"/>
          <w:szCs w:val="24"/>
          <w:lang w:eastAsia="hu-HU"/>
        </w:rPr>
      </w:pPr>
    </w:p>
    <w:p w14:paraId="3303230E" w14:textId="77777777" w:rsidR="003A5C4E" w:rsidRPr="00C62411" w:rsidRDefault="003A5C4E" w:rsidP="00C62411">
      <w:pPr>
        <w:tabs>
          <w:tab w:val="left" w:pos="4860"/>
        </w:tabs>
        <w:spacing w:after="0" w:line="240" w:lineRule="auto"/>
        <w:jc w:val="center"/>
        <w:rPr>
          <w:rFonts w:ascii="Times New Roman" w:eastAsia="Times New Roman" w:hAnsi="Times New Roman" w:cs="Times New Roman"/>
          <w:sz w:val="24"/>
          <w:szCs w:val="24"/>
          <w:lang w:eastAsia="hu-HU"/>
        </w:rPr>
      </w:pPr>
    </w:p>
    <w:p w14:paraId="38041C15" w14:textId="77777777" w:rsidR="00A3781F" w:rsidRPr="00877915" w:rsidRDefault="00A3781F" w:rsidP="00A3781F">
      <w:pPr>
        <w:pStyle w:val="lfej"/>
        <w:tabs>
          <w:tab w:val="clear" w:pos="4536"/>
          <w:tab w:val="clear" w:pos="9072"/>
          <w:tab w:val="left" w:pos="4860"/>
        </w:tabs>
      </w:pPr>
      <w:r w:rsidRPr="00877915">
        <w:t xml:space="preserve">Alulírott ……………………………..….., </w:t>
      </w:r>
    </w:p>
    <w:p w14:paraId="10B62E8B" w14:textId="77777777" w:rsidR="00A3781F" w:rsidRPr="00877915" w:rsidRDefault="00A3781F" w:rsidP="00A3781F">
      <w:pPr>
        <w:pStyle w:val="lfej"/>
        <w:tabs>
          <w:tab w:val="clear" w:pos="4536"/>
          <w:tab w:val="clear" w:pos="9072"/>
          <w:tab w:val="left" w:pos="4860"/>
        </w:tabs>
      </w:pPr>
      <w:r w:rsidRPr="00877915">
        <w:t>a ……………………………………………………………... (szerződő fél neve, címe, adószáma)</w:t>
      </w:r>
    </w:p>
    <w:p w14:paraId="382446F7" w14:textId="77777777" w:rsidR="00A3781F" w:rsidRPr="00877915" w:rsidRDefault="00A3781F" w:rsidP="00A3781F">
      <w:pPr>
        <w:pStyle w:val="lfej"/>
        <w:tabs>
          <w:tab w:val="clear" w:pos="4536"/>
          <w:tab w:val="clear" w:pos="9072"/>
          <w:tab w:val="left" w:pos="4860"/>
        </w:tabs>
      </w:pPr>
      <w:r w:rsidRPr="00877915">
        <w:t xml:space="preserve">képviselője nyilatkozom, hogy </w:t>
      </w:r>
    </w:p>
    <w:p w14:paraId="62C33B9C" w14:textId="77777777" w:rsidR="00A3781F" w:rsidRPr="00877915" w:rsidRDefault="00A3781F" w:rsidP="00A3781F">
      <w:pPr>
        <w:pStyle w:val="lfej"/>
        <w:tabs>
          <w:tab w:val="clear" w:pos="4536"/>
          <w:tab w:val="clear" w:pos="9072"/>
          <w:tab w:val="left" w:pos="4860"/>
        </w:tabs>
      </w:pPr>
    </w:p>
    <w:p w14:paraId="76D2AD41" w14:textId="77777777" w:rsidR="00A3781F" w:rsidRPr="00877915" w:rsidRDefault="00A3781F" w:rsidP="00A3781F">
      <w:pPr>
        <w:pStyle w:val="lfej"/>
        <w:tabs>
          <w:tab w:val="clear" w:pos="4536"/>
          <w:tab w:val="clear" w:pos="9072"/>
          <w:tab w:val="left" w:pos="4860"/>
        </w:tabs>
        <w:rPr>
          <w:b/>
        </w:rPr>
      </w:pPr>
      <w:r w:rsidRPr="00877915">
        <w:rPr>
          <w:b/>
        </w:rPr>
        <w:t>Tiszaújváros Város Önkormányzata</w:t>
      </w:r>
    </w:p>
    <w:p w14:paraId="0B4D91CD" w14:textId="77777777" w:rsidR="00A3781F" w:rsidRPr="00877915" w:rsidRDefault="00A3781F" w:rsidP="00A3781F">
      <w:pPr>
        <w:pStyle w:val="lfej"/>
        <w:tabs>
          <w:tab w:val="clear" w:pos="4536"/>
          <w:tab w:val="clear" w:pos="9072"/>
          <w:tab w:val="left" w:pos="4860"/>
        </w:tabs>
      </w:pPr>
    </w:p>
    <w:p w14:paraId="39DF0A43" w14:textId="77777777" w:rsidR="00A3781F" w:rsidRPr="00877915" w:rsidRDefault="00A3781F" w:rsidP="00A3781F">
      <w:pPr>
        <w:pStyle w:val="lfej"/>
        <w:numPr>
          <w:ilvl w:val="0"/>
          <w:numId w:val="7"/>
        </w:numPr>
        <w:tabs>
          <w:tab w:val="clear" w:pos="4536"/>
          <w:tab w:val="clear" w:pos="9072"/>
          <w:tab w:val="left" w:pos="4860"/>
        </w:tabs>
        <w:ind w:right="-648"/>
        <w:jc w:val="both"/>
        <w:rPr>
          <w:bCs/>
        </w:rPr>
      </w:pPr>
      <w:r w:rsidRPr="00877915">
        <w:rPr>
          <w:b/>
          <w:bCs/>
        </w:rPr>
        <w:t>adóhatóságánál</w:t>
      </w:r>
      <w:r w:rsidRPr="00877915">
        <w:rPr>
          <w:bCs/>
        </w:rPr>
        <w:t xml:space="preserve"> (3580 Tiszaújváros, Bethlen G. út 7.),</w:t>
      </w:r>
    </w:p>
    <w:p w14:paraId="3C998D4C" w14:textId="77777777" w:rsidR="00A3781F" w:rsidRPr="00877915" w:rsidRDefault="00A3781F" w:rsidP="00A3781F">
      <w:pPr>
        <w:pStyle w:val="lfej"/>
        <w:numPr>
          <w:ilvl w:val="0"/>
          <w:numId w:val="7"/>
        </w:numPr>
        <w:tabs>
          <w:tab w:val="clear" w:pos="4536"/>
          <w:tab w:val="clear" w:pos="9072"/>
          <w:tab w:val="left" w:pos="4860"/>
        </w:tabs>
        <w:ind w:left="357" w:right="-646" w:hanging="357"/>
        <w:jc w:val="both"/>
      </w:pPr>
      <w:r w:rsidRPr="00877915">
        <w:rPr>
          <w:b/>
        </w:rPr>
        <w:t>Tiszaújvárosi Polgármesteri Hivatalnál</w:t>
      </w:r>
      <w:r w:rsidRPr="00877915">
        <w:t xml:space="preserve"> (3580 Tiszaújváros, Bethlen G. út 7.), </w:t>
      </w:r>
    </w:p>
    <w:p w14:paraId="69CE7818" w14:textId="77777777" w:rsidR="00A3781F" w:rsidRPr="00877915" w:rsidRDefault="00A3781F" w:rsidP="00A3781F">
      <w:pPr>
        <w:pStyle w:val="lfej"/>
        <w:tabs>
          <w:tab w:val="clear" w:pos="4536"/>
          <w:tab w:val="clear" w:pos="9072"/>
          <w:tab w:val="left" w:pos="4860"/>
        </w:tabs>
        <w:ind w:right="-646"/>
        <w:jc w:val="both"/>
      </w:pPr>
    </w:p>
    <w:p w14:paraId="30E2289B" w14:textId="77777777" w:rsidR="00A3781F" w:rsidRPr="00877915" w:rsidRDefault="00A3781F" w:rsidP="00A3781F">
      <w:pPr>
        <w:pStyle w:val="lfej"/>
        <w:tabs>
          <w:tab w:val="clear" w:pos="4536"/>
          <w:tab w:val="clear" w:pos="9072"/>
          <w:tab w:val="left" w:pos="4860"/>
        </w:tabs>
        <w:ind w:right="-646"/>
        <w:jc w:val="both"/>
        <w:rPr>
          <w:b/>
        </w:rPr>
      </w:pPr>
      <w:r w:rsidRPr="00877915">
        <w:rPr>
          <w:b/>
        </w:rPr>
        <w:t>intézményeinél, azaz</w:t>
      </w:r>
    </w:p>
    <w:p w14:paraId="6F3C8DC2" w14:textId="77777777" w:rsidR="00A3781F" w:rsidRPr="00877915" w:rsidRDefault="00A3781F" w:rsidP="00A3781F">
      <w:pPr>
        <w:pStyle w:val="lfej"/>
        <w:numPr>
          <w:ilvl w:val="0"/>
          <w:numId w:val="7"/>
        </w:numPr>
        <w:tabs>
          <w:tab w:val="clear" w:pos="4536"/>
          <w:tab w:val="clear" w:pos="9072"/>
          <w:tab w:val="left" w:pos="4860"/>
        </w:tabs>
        <w:ind w:left="357" w:right="-646" w:hanging="357"/>
        <w:jc w:val="both"/>
      </w:pPr>
      <w:r w:rsidRPr="00877915">
        <w:t>a Tiszaújvárosi Intézményműködtető Központ (3580 Tiszaújváros, Bethlen Gábor út 7.) és a gazdaságilag hozzá tartozó intézményeknél:</w:t>
      </w:r>
    </w:p>
    <w:p w14:paraId="01174850" w14:textId="77777777" w:rsidR="00A3781F" w:rsidRPr="00877915" w:rsidRDefault="00A3781F" w:rsidP="00A3781F">
      <w:pPr>
        <w:pStyle w:val="lfej"/>
        <w:numPr>
          <w:ilvl w:val="0"/>
          <w:numId w:val="8"/>
        </w:numPr>
        <w:tabs>
          <w:tab w:val="clear" w:pos="360"/>
          <w:tab w:val="clear" w:pos="4536"/>
          <w:tab w:val="clear" w:pos="9072"/>
          <w:tab w:val="num" w:pos="567"/>
          <w:tab w:val="left" w:pos="4860"/>
        </w:tabs>
        <w:ind w:left="720" w:right="-648"/>
        <w:jc w:val="both"/>
      </w:pPr>
      <w:r w:rsidRPr="00877915">
        <w:t>Tiszaújvárosi Humánszolgáltató Központ (3580 Tiszaújváros, Kazinczy út 3.),</w:t>
      </w:r>
    </w:p>
    <w:p w14:paraId="753DC9D9" w14:textId="77777777" w:rsidR="00A3781F" w:rsidRPr="00877915" w:rsidRDefault="00A3781F" w:rsidP="00A3781F">
      <w:pPr>
        <w:pStyle w:val="lfej"/>
        <w:numPr>
          <w:ilvl w:val="0"/>
          <w:numId w:val="8"/>
        </w:numPr>
        <w:tabs>
          <w:tab w:val="clear" w:pos="360"/>
          <w:tab w:val="clear" w:pos="4536"/>
          <w:tab w:val="clear" w:pos="9072"/>
          <w:tab w:val="num" w:pos="567"/>
          <w:tab w:val="left" w:pos="4860"/>
        </w:tabs>
        <w:ind w:left="720" w:right="-646"/>
        <w:jc w:val="both"/>
      </w:pPr>
      <w:r w:rsidRPr="00877915">
        <w:t>Tiszaújvárosi Napközi Otthonos Óvoda (3580 Tiszaújváros, Pajtás köz 13.),</w:t>
      </w:r>
    </w:p>
    <w:p w14:paraId="5E759127" w14:textId="77777777" w:rsidR="00A3781F" w:rsidRPr="00877915" w:rsidRDefault="00A3781F" w:rsidP="00A3781F">
      <w:pPr>
        <w:pStyle w:val="lfej"/>
        <w:numPr>
          <w:ilvl w:val="0"/>
          <w:numId w:val="8"/>
        </w:numPr>
        <w:tabs>
          <w:tab w:val="clear" w:pos="360"/>
          <w:tab w:val="clear" w:pos="4536"/>
          <w:tab w:val="clear" w:pos="9072"/>
          <w:tab w:val="num" w:pos="567"/>
          <w:tab w:val="left" w:pos="4860"/>
        </w:tabs>
        <w:ind w:left="720" w:right="-646"/>
        <w:jc w:val="both"/>
      </w:pPr>
      <w:r w:rsidRPr="00877915">
        <w:rPr>
          <w:bCs/>
        </w:rPr>
        <w:t>Tiszaújvárosi Művelődési Központ és Könyvtár</w:t>
      </w:r>
      <w:r w:rsidRPr="00877915">
        <w:rPr>
          <w:b/>
          <w:bCs/>
        </w:rPr>
        <w:t xml:space="preserve"> </w:t>
      </w:r>
      <w:r w:rsidRPr="00877915">
        <w:t>(3580 Tiszaújváros, Széchenyi út 2.),</w:t>
      </w:r>
    </w:p>
    <w:p w14:paraId="5F4E6C31" w14:textId="77777777" w:rsidR="00A3781F" w:rsidRPr="00877915" w:rsidRDefault="00A3781F" w:rsidP="00A3781F">
      <w:pPr>
        <w:pStyle w:val="lfej"/>
        <w:numPr>
          <w:ilvl w:val="0"/>
          <w:numId w:val="7"/>
        </w:numPr>
        <w:tabs>
          <w:tab w:val="clear" w:pos="4536"/>
          <w:tab w:val="clear" w:pos="9072"/>
          <w:tab w:val="left" w:pos="4860"/>
        </w:tabs>
        <w:ind w:left="357"/>
        <w:jc w:val="both"/>
      </w:pPr>
      <w:r w:rsidRPr="00877915">
        <w:rPr>
          <w:bCs/>
        </w:rPr>
        <w:t>Tiszaújváros</w:t>
      </w:r>
      <w:r w:rsidRPr="00877915">
        <w:rPr>
          <w:b/>
          <w:bCs/>
        </w:rPr>
        <w:t xml:space="preserve"> </w:t>
      </w:r>
      <w:r w:rsidRPr="00877915">
        <w:t>Városi Rendelőintézetnél (3580 Tiszaújváros, Bethlen G. út 11-13.),</w:t>
      </w:r>
    </w:p>
    <w:p w14:paraId="5E998AA3" w14:textId="77777777" w:rsidR="00A3781F" w:rsidRPr="00877915" w:rsidRDefault="00A3781F" w:rsidP="00A3781F">
      <w:pPr>
        <w:pStyle w:val="lfej"/>
        <w:tabs>
          <w:tab w:val="clear" w:pos="4536"/>
          <w:tab w:val="clear" w:pos="9072"/>
          <w:tab w:val="left" w:pos="4860"/>
        </w:tabs>
        <w:jc w:val="both"/>
      </w:pPr>
    </w:p>
    <w:p w14:paraId="43686C33" w14:textId="77777777" w:rsidR="00A3781F" w:rsidRPr="00877915" w:rsidRDefault="00A3781F" w:rsidP="00A3781F">
      <w:pPr>
        <w:pStyle w:val="lfej"/>
        <w:tabs>
          <w:tab w:val="clear" w:pos="4536"/>
          <w:tab w:val="clear" w:pos="9072"/>
          <w:tab w:val="left" w:pos="4860"/>
        </w:tabs>
        <w:jc w:val="both"/>
        <w:rPr>
          <w:b/>
        </w:rPr>
      </w:pPr>
      <w:r w:rsidRPr="00877915">
        <w:rPr>
          <w:b/>
        </w:rPr>
        <w:t xml:space="preserve">önkormányzati tulajdonú gazdasági társaságainál, azaz </w:t>
      </w:r>
    </w:p>
    <w:p w14:paraId="180BCA54" w14:textId="77777777" w:rsidR="00A3781F" w:rsidRPr="00877915" w:rsidRDefault="00A3781F" w:rsidP="00A3781F">
      <w:pPr>
        <w:pStyle w:val="lfej"/>
        <w:numPr>
          <w:ilvl w:val="0"/>
          <w:numId w:val="7"/>
        </w:numPr>
        <w:tabs>
          <w:tab w:val="clear" w:pos="4536"/>
          <w:tab w:val="clear" w:pos="9072"/>
          <w:tab w:val="left" w:pos="4860"/>
        </w:tabs>
        <w:ind w:left="357" w:hanging="357"/>
        <w:jc w:val="both"/>
      </w:pPr>
      <w:r w:rsidRPr="00877915">
        <w:t>TiszaSzolg 2004 Kft.-nél (3580 Tiszaújváros, Tisza út 2/F.),</w:t>
      </w:r>
    </w:p>
    <w:p w14:paraId="175DBE47" w14:textId="77777777" w:rsidR="00A3781F" w:rsidRPr="00877915" w:rsidRDefault="00A3781F" w:rsidP="00A3781F">
      <w:pPr>
        <w:pStyle w:val="lfej"/>
        <w:numPr>
          <w:ilvl w:val="0"/>
          <w:numId w:val="7"/>
        </w:numPr>
        <w:tabs>
          <w:tab w:val="clear" w:pos="4536"/>
          <w:tab w:val="clear" w:pos="9072"/>
          <w:tab w:val="left" w:pos="4860"/>
        </w:tabs>
        <w:jc w:val="both"/>
      </w:pPr>
      <w:r w:rsidRPr="00877915">
        <w:t>Tiszaújvárosi Városgazda Nonprofit Kft.-nél (3580 Tiszaújváros, Tisza út 2/E.),</w:t>
      </w:r>
    </w:p>
    <w:p w14:paraId="02596165" w14:textId="77777777" w:rsidR="00A3781F" w:rsidRPr="00877915" w:rsidRDefault="00A3781F" w:rsidP="00A3781F">
      <w:pPr>
        <w:pStyle w:val="lfej"/>
        <w:numPr>
          <w:ilvl w:val="0"/>
          <w:numId w:val="7"/>
        </w:numPr>
        <w:tabs>
          <w:tab w:val="clear" w:pos="4536"/>
          <w:tab w:val="clear" w:pos="9072"/>
          <w:tab w:val="left" w:pos="4860"/>
        </w:tabs>
        <w:jc w:val="both"/>
      </w:pPr>
      <w:r w:rsidRPr="00877915">
        <w:t>Tisza Média Kft.-nél (3580 Tiszaújváros, Szent István út 16.)</w:t>
      </w:r>
    </w:p>
    <w:p w14:paraId="39FA0AA0" w14:textId="77777777" w:rsidR="00A3781F" w:rsidRPr="00877915" w:rsidRDefault="00A3781F" w:rsidP="00A3781F">
      <w:pPr>
        <w:pStyle w:val="lfej"/>
        <w:numPr>
          <w:ilvl w:val="0"/>
          <w:numId w:val="7"/>
        </w:numPr>
        <w:tabs>
          <w:tab w:val="clear" w:pos="4536"/>
          <w:tab w:val="clear" w:pos="9072"/>
          <w:tab w:val="left" w:pos="4860"/>
        </w:tabs>
        <w:ind w:left="357"/>
        <w:jc w:val="both"/>
        <w:rPr>
          <w:bCs/>
        </w:rPr>
      </w:pPr>
      <w:r w:rsidRPr="00877915">
        <w:t>Tiszaújvárosi</w:t>
      </w:r>
      <w:r w:rsidRPr="00877915">
        <w:rPr>
          <w:bCs/>
        </w:rPr>
        <w:t xml:space="preserve"> Sport-Park Nonprofit Kft.-nél (3580 Tiszaújváros, Teleki Blanka út 6.)</w:t>
      </w:r>
    </w:p>
    <w:p w14:paraId="4876790A" w14:textId="77777777" w:rsidR="00A3781F" w:rsidRPr="00877915" w:rsidRDefault="00A3781F" w:rsidP="00A3781F">
      <w:pPr>
        <w:pStyle w:val="lfej"/>
        <w:tabs>
          <w:tab w:val="clear" w:pos="4536"/>
          <w:tab w:val="clear" w:pos="9072"/>
          <w:tab w:val="left" w:pos="4860"/>
        </w:tabs>
      </w:pPr>
    </w:p>
    <w:p w14:paraId="040E481B" w14:textId="77777777" w:rsidR="00A3781F" w:rsidRPr="00877915" w:rsidRDefault="00A3781F" w:rsidP="00A3781F">
      <w:pPr>
        <w:pStyle w:val="lfej"/>
        <w:tabs>
          <w:tab w:val="clear" w:pos="4536"/>
          <w:tab w:val="clear" w:pos="9072"/>
          <w:tab w:val="left" w:pos="4860"/>
        </w:tabs>
      </w:pPr>
      <w:r w:rsidRPr="00877915">
        <w:t>lejárt határidejű tartozásom nem áll fenn.</w:t>
      </w:r>
    </w:p>
    <w:p w14:paraId="32F0F49F" w14:textId="77777777" w:rsidR="00A3781F" w:rsidRPr="00877915" w:rsidRDefault="00A3781F" w:rsidP="00A3781F">
      <w:pPr>
        <w:pStyle w:val="lfej"/>
        <w:tabs>
          <w:tab w:val="clear" w:pos="4536"/>
          <w:tab w:val="clear" w:pos="9072"/>
          <w:tab w:val="left" w:pos="4860"/>
        </w:tabs>
      </w:pPr>
    </w:p>
    <w:p w14:paraId="60E5562B" w14:textId="77777777" w:rsidR="00A3781F" w:rsidRPr="00877915" w:rsidRDefault="00A3781F" w:rsidP="00A3781F">
      <w:pPr>
        <w:pStyle w:val="lfej"/>
        <w:tabs>
          <w:tab w:val="clear" w:pos="4536"/>
          <w:tab w:val="clear" w:pos="9072"/>
          <w:tab w:val="left" w:pos="4860"/>
        </w:tabs>
      </w:pPr>
      <w:r w:rsidRPr="00877915">
        <w:t>Felelősségem tudatában kijelentem, hogy a közölt nyilatkozat a valóságnak megfelel.</w:t>
      </w:r>
    </w:p>
    <w:p w14:paraId="5927AABA" w14:textId="77777777" w:rsidR="00A3781F" w:rsidRPr="00877915" w:rsidRDefault="00A3781F" w:rsidP="00A3781F">
      <w:pPr>
        <w:pStyle w:val="lfej"/>
        <w:tabs>
          <w:tab w:val="clear" w:pos="4536"/>
          <w:tab w:val="clear" w:pos="9072"/>
          <w:tab w:val="left" w:pos="4860"/>
        </w:tabs>
      </w:pPr>
    </w:p>
    <w:p w14:paraId="61CD8C1E" w14:textId="77777777" w:rsidR="00A3781F" w:rsidRPr="00877915" w:rsidRDefault="00A3781F" w:rsidP="00A3781F">
      <w:pPr>
        <w:pStyle w:val="lfej"/>
        <w:tabs>
          <w:tab w:val="clear" w:pos="4536"/>
          <w:tab w:val="clear" w:pos="9072"/>
          <w:tab w:val="left" w:pos="4860"/>
        </w:tabs>
      </w:pPr>
    </w:p>
    <w:p w14:paraId="25853FFB" w14:textId="77777777" w:rsidR="00A3781F" w:rsidRPr="00877915" w:rsidRDefault="00A3781F" w:rsidP="00A3781F">
      <w:pPr>
        <w:pStyle w:val="lfej"/>
        <w:tabs>
          <w:tab w:val="clear" w:pos="4536"/>
          <w:tab w:val="clear" w:pos="9072"/>
          <w:tab w:val="left" w:pos="4860"/>
        </w:tabs>
      </w:pPr>
      <w:r w:rsidRPr="00877915">
        <w:t xml:space="preserve">Dátum: 20………………………   </w:t>
      </w:r>
    </w:p>
    <w:p w14:paraId="03F434F0" w14:textId="77777777" w:rsidR="00A3781F" w:rsidRPr="00877915" w:rsidRDefault="00A3781F" w:rsidP="00A3781F">
      <w:pPr>
        <w:pStyle w:val="lfej"/>
        <w:tabs>
          <w:tab w:val="clear" w:pos="4536"/>
          <w:tab w:val="clear" w:pos="9072"/>
          <w:tab w:val="left" w:pos="4860"/>
        </w:tabs>
      </w:pPr>
    </w:p>
    <w:p w14:paraId="4A9F89DE" w14:textId="77777777" w:rsidR="00A3781F" w:rsidRPr="00877915" w:rsidRDefault="00A3781F" w:rsidP="00A3781F">
      <w:pPr>
        <w:pStyle w:val="lfej"/>
        <w:tabs>
          <w:tab w:val="clear" w:pos="4536"/>
          <w:tab w:val="clear" w:pos="9072"/>
          <w:tab w:val="left" w:pos="4860"/>
        </w:tabs>
      </w:pPr>
    </w:p>
    <w:p w14:paraId="6578E9B4" w14:textId="77777777" w:rsidR="00A3781F" w:rsidRPr="00877915" w:rsidRDefault="00A3781F" w:rsidP="00A3781F">
      <w:pPr>
        <w:pStyle w:val="lfej"/>
        <w:tabs>
          <w:tab w:val="clear" w:pos="4536"/>
          <w:tab w:val="clear" w:pos="9072"/>
          <w:tab w:val="center" w:pos="6804"/>
        </w:tabs>
        <w:ind w:left="4254"/>
      </w:pPr>
      <w:r w:rsidRPr="00877915">
        <w:tab/>
        <w:t>………………….</w:t>
      </w:r>
    </w:p>
    <w:p w14:paraId="6AAA9958" w14:textId="77777777" w:rsidR="00A3781F" w:rsidRPr="00877915" w:rsidRDefault="00A3781F" w:rsidP="00A3781F">
      <w:pPr>
        <w:pStyle w:val="lfej"/>
        <w:tabs>
          <w:tab w:val="clear" w:pos="4536"/>
          <w:tab w:val="clear" w:pos="9072"/>
          <w:tab w:val="center" w:pos="6804"/>
        </w:tabs>
        <w:ind w:left="4254"/>
      </w:pPr>
      <w:r w:rsidRPr="00877915">
        <w:tab/>
        <w:t>szerződő fél képviselője</w:t>
      </w:r>
    </w:p>
    <w:p w14:paraId="6689F24C" w14:textId="77777777" w:rsidR="003A5C4E" w:rsidRPr="00C62411" w:rsidRDefault="003A5C4E" w:rsidP="00C62411">
      <w:pPr>
        <w:tabs>
          <w:tab w:val="left" w:pos="4860"/>
          <w:tab w:val="center" w:pos="7655"/>
        </w:tabs>
        <w:spacing w:after="0" w:line="240" w:lineRule="auto"/>
        <w:jc w:val="both"/>
        <w:rPr>
          <w:rFonts w:ascii="Times New Roman" w:eastAsia="Times New Roman" w:hAnsi="Times New Roman" w:cs="Times New Roman"/>
          <w:sz w:val="24"/>
          <w:szCs w:val="24"/>
          <w:lang w:eastAsia="hu-HU"/>
        </w:rPr>
      </w:pPr>
    </w:p>
    <w:p w14:paraId="55213396" w14:textId="77777777" w:rsidR="00DE760D" w:rsidRDefault="00DE760D" w:rsidP="00C62411">
      <w:pPr>
        <w:spacing w:after="0" w:line="240" w:lineRule="auto"/>
        <w:rPr>
          <w:rFonts w:ascii="Times New Roman" w:hAnsi="Times New Roman" w:cs="Times New Roman"/>
          <w:sz w:val="24"/>
          <w:szCs w:val="24"/>
        </w:rPr>
      </w:pPr>
    </w:p>
    <w:p w14:paraId="37E16E49" w14:textId="77777777" w:rsidR="00A3781F" w:rsidRDefault="00A3781F" w:rsidP="00C62411">
      <w:pPr>
        <w:spacing w:after="0" w:line="240" w:lineRule="auto"/>
        <w:rPr>
          <w:rFonts w:ascii="Times New Roman" w:hAnsi="Times New Roman" w:cs="Times New Roman"/>
          <w:sz w:val="24"/>
          <w:szCs w:val="24"/>
        </w:rPr>
      </w:pPr>
    </w:p>
    <w:p w14:paraId="5B3B17BB" w14:textId="77777777" w:rsidR="00A3781F" w:rsidRDefault="00A3781F" w:rsidP="00C62411">
      <w:pPr>
        <w:spacing w:after="0" w:line="240" w:lineRule="auto"/>
        <w:rPr>
          <w:rFonts w:ascii="Times New Roman" w:hAnsi="Times New Roman" w:cs="Times New Roman"/>
          <w:sz w:val="24"/>
          <w:szCs w:val="24"/>
        </w:rPr>
      </w:pPr>
    </w:p>
    <w:p w14:paraId="759D02AA" w14:textId="77777777" w:rsidR="00A3781F" w:rsidRDefault="00A3781F" w:rsidP="00C62411">
      <w:pPr>
        <w:spacing w:after="0" w:line="240" w:lineRule="auto"/>
        <w:rPr>
          <w:rFonts w:ascii="Times New Roman" w:hAnsi="Times New Roman" w:cs="Times New Roman"/>
          <w:sz w:val="24"/>
          <w:szCs w:val="24"/>
        </w:rPr>
      </w:pPr>
    </w:p>
    <w:p w14:paraId="704C65D1" w14:textId="77777777" w:rsidR="00A3781F" w:rsidRDefault="00A3781F" w:rsidP="00C62411">
      <w:pPr>
        <w:spacing w:after="0" w:line="240" w:lineRule="auto"/>
        <w:rPr>
          <w:rFonts w:ascii="Times New Roman" w:hAnsi="Times New Roman" w:cs="Times New Roman"/>
          <w:sz w:val="24"/>
          <w:szCs w:val="24"/>
        </w:rPr>
      </w:pPr>
    </w:p>
    <w:p w14:paraId="79CA52D7" w14:textId="77777777" w:rsidR="00A3781F" w:rsidRDefault="00A3781F" w:rsidP="00C62411">
      <w:pPr>
        <w:spacing w:after="0" w:line="240" w:lineRule="auto"/>
        <w:rPr>
          <w:rFonts w:ascii="Times New Roman" w:hAnsi="Times New Roman" w:cs="Times New Roman"/>
          <w:sz w:val="24"/>
          <w:szCs w:val="24"/>
        </w:rPr>
      </w:pPr>
    </w:p>
    <w:p w14:paraId="5DAA7D7A" w14:textId="77777777" w:rsidR="00A3781F" w:rsidRDefault="00A3781F" w:rsidP="00C62411">
      <w:pPr>
        <w:spacing w:after="0" w:line="240" w:lineRule="auto"/>
        <w:rPr>
          <w:rFonts w:ascii="Times New Roman" w:hAnsi="Times New Roman" w:cs="Times New Roman"/>
          <w:sz w:val="24"/>
          <w:szCs w:val="24"/>
        </w:rPr>
      </w:pPr>
    </w:p>
    <w:p w14:paraId="41820AD5" w14:textId="77777777" w:rsidR="00A3781F" w:rsidRDefault="00A3781F" w:rsidP="00C62411">
      <w:pPr>
        <w:spacing w:after="0" w:line="240" w:lineRule="auto"/>
        <w:rPr>
          <w:rFonts w:ascii="Times New Roman" w:hAnsi="Times New Roman" w:cs="Times New Roman"/>
          <w:sz w:val="24"/>
          <w:szCs w:val="24"/>
        </w:rPr>
      </w:pPr>
    </w:p>
    <w:p w14:paraId="79F1F922" w14:textId="77777777" w:rsidR="00A3781F" w:rsidRPr="00A3781F" w:rsidRDefault="00A3781F" w:rsidP="00A3781F">
      <w:pPr>
        <w:pStyle w:val="lfej"/>
        <w:tabs>
          <w:tab w:val="clear" w:pos="4536"/>
          <w:tab w:val="clear" w:pos="9072"/>
          <w:tab w:val="center" w:pos="6804"/>
        </w:tabs>
        <w:ind w:left="360"/>
        <w:jc w:val="right"/>
        <w:rPr>
          <w:b/>
        </w:rPr>
      </w:pPr>
      <w:r w:rsidRPr="00A3781F">
        <w:rPr>
          <w:b/>
        </w:rPr>
        <w:lastRenderedPageBreak/>
        <w:t>3. számú melléklet</w:t>
      </w:r>
    </w:p>
    <w:p w14:paraId="52EF7700" w14:textId="77777777" w:rsidR="00A3781F" w:rsidRPr="00A3781F" w:rsidRDefault="00A3781F" w:rsidP="00A3781F">
      <w:pPr>
        <w:spacing w:after="0" w:line="240" w:lineRule="auto"/>
        <w:rPr>
          <w:rFonts w:ascii="Times New Roman" w:hAnsi="Times New Roman" w:cs="Times New Roman"/>
          <w:i/>
          <w:sz w:val="24"/>
          <w:szCs w:val="24"/>
        </w:rPr>
      </w:pPr>
    </w:p>
    <w:p w14:paraId="47B51956" w14:textId="77777777" w:rsidR="00A3781F" w:rsidRPr="00A3781F" w:rsidRDefault="00A3781F" w:rsidP="00A3781F">
      <w:pPr>
        <w:spacing w:after="0" w:line="240" w:lineRule="auto"/>
        <w:jc w:val="center"/>
        <w:rPr>
          <w:rFonts w:ascii="Times New Roman" w:hAnsi="Times New Roman" w:cs="Times New Roman"/>
          <w:b/>
          <w:bCs/>
          <w:sz w:val="24"/>
          <w:szCs w:val="24"/>
        </w:rPr>
      </w:pPr>
      <w:r w:rsidRPr="00A3781F">
        <w:rPr>
          <w:rFonts w:ascii="Times New Roman" w:hAnsi="Times New Roman" w:cs="Times New Roman"/>
          <w:b/>
          <w:bCs/>
          <w:sz w:val="24"/>
          <w:szCs w:val="24"/>
        </w:rPr>
        <w:t>FELOLVASÓLAP</w:t>
      </w:r>
    </w:p>
    <w:p w14:paraId="0999C605" w14:textId="77777777" w:rsidR="00A3781F" w:rsidRPr="00A3781F" w:rsidRDefault="00A3781F" w:rsidP="00A3781F">
      <w:pPr>
        <w:spacing w:after="0" w:line="240" w:lineRule="auto"/>
        <w:jc w:val="center"/>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7156"/>
      </w:tblGrid>
      <w:tr w:rsidR="00A3781F" w:rsidRPr="0012088B" w14:paraId="38D733EC" w14:textId="77777777" w:rsidTr="00DB25C7">
        <w:tc>
          <w:tcPr>
            <w:tcW w:w="2122" w:type="dxa"/>
          </w:tcPr>
          <w:p w14:paraId="65CD0352" w14:textId="77777777" w:rsidR="00A3781F" w:rsidRPr="0012088B" w:rsidRDefault="00A3781F" w:rsidP="00DB25C7">
            <w:pPr>
              <w:spacing w:before="120" w:after="120"/>
              <w:rPr>
                <w:rFonts w:ascii="Times New Roman" w:eastAsia="Calibri" w:hAnsi="Times New Roman" w:cs="Times New Roman"/>
                <w:b/>
                <w:bCs/>
                <w:kern w:val="2"/>
              </w:rPr>
            </w:pPr>
            <w:r w:rsidRPr="0012088B">
              <w:rPr>
                <w:rFonts w:ascii="Times New Roman" w:eastAsia="Calibri" w:hAnsi="Times New Roman" w:cs="Times New Roman"/>
                <w:b/>
                <w:bCs/>
                <w:kern w:val="2"/>
              </w:rPr>
              <w:t>Az ajánlattevő</w:t>
            </w:r>
          </w:p>
        </w:tc>
        <w:tc>
          <w:tcPr>
            <w:tcW w:w="7371" w:type="dxa"/>
          </w:tcPr>
          <w:p w14:paraId="05055695" w14:textId="77777777" w:rsidR="00A3781F" w:rsidRPr="0012088B" w:rsidRDefault="00A3781F" w:rsidP="00DB25C7">
            <w:pPr>
              <w:spacing w:before="120" w:after="120"/>
              <w:jc w:val="center"/>
              <w:rPr>
                <w:rFonts w:ascii="Times New Roman" w:eastAsia="Calibri" w:hAnsi="Times New Roman" w:cs="Times New Roman"/>
                <w:kern w:val="2"/>
              </w:rPr>
            </w:pPr>
          </w:p>
        </w:tc>
      </w:tr>
      <w:tr w:rsidR="00A3781F" w:rsidRPr="0012088B" w14:paraId="3929BFC6" w14:textId="77777777" w:rsidTr="00DB25C7">
        <w:tc>
          <w:tcPr>
            <w:tcW w:w="2122" w:type="dxa"/>
          </w:tcPr>
          <w:p w14:paraId="32EFBB81" w14:textId="77777777" w:rsidR="00A3781F" w:rsidRPr="0012088B" w:rsidRDefault="00A3781F" w:rsidP="00A3781F">
            <w:pPr>
              <w:pStyle w:val="Listaszerbekezds"/>
              <w:numPr>
                <w:ilvl w:val="0"/>
                <w:numId w:val="13"/>
              </w:numPr>
              <w:spacing w:before="120" w:after="120" w:line="240" w:lineRule="auto"/>
              <w:ind w:left="447"/>
              <w:rPr>
                <w:rFonts w:ascii="Times New Roman" w:hAnsi="Times New Roman" w:cs="Times New Roman"/>
                <w:b/>
                <w:bCs/>
                <w:kern w:val="2"/>
              </w:rPr>
            </w:pPr>
            <w:r w:rsidRPr="0012088B">
              <w:rPr>
                <w:rFonts w:ascii="Times New Roman" w:hAnsi="Times New Roman" w:cs="Times New Roman"/>
                <w:b/>
                <w:bCs/>
                <w:kern w:val="2"/>
              </w:rPr>
              <w:t>neve:</w:t>
            </w:r>
          </w:p>
        </w:tc>
        <w:tc>
          <w:tcPr>
            <w:tcW w:w="7371" w:type="dxa"/>
          </w:tcPr>
          <w:p w14:paraId="31F90461" w14:textId="77777777" w:rsidR="00A3781F" w:rsidRPr="0012088B" w:rsidRDefault="00A3781F" w:rsidP="00DB25C7">
            <w:pPr>
              <w:spacing w:before="120" w:after="120"/>
              <w:jc w:val="center"/>
              <w:rPr>
                <w:rFonts w:ascii="Times New Roman" w:eastAsia="Calibri" w:hAnsi="Times New Roman" w:cs="Times New Roman"/>
                <w:kern w:val="2"/>
              </w:rPr>
            </w:pPr>
          </w:p>
        </w:tc>
      </w:tr>
      <w:tr w:rsidR="00A3781F" w:rsidRPr="0012088B" w14:paraId="57CC9FEE" w14:textId="77777777" w:rsidTr="00DB25C7">
        <w:tc>
          <w:tcPr>
            <w:tcW w:w="2122" w:type="dxa"/>
          </w:tcPr>
          <w:p w14:paraId="11AEF429" w14:textId="77777777" w:rsidR="00A3781F" w:rsidRPr="0012088B" w:rsidRDefault="00A3781F" w:rsidP="00A3781F">
            <w:pPr>
              <w:pStyle w:val="Listaszerbekezds"/>
              <w:numPr>
                <w:ilvl w:val="0"/>
                <w:numId w:val="13"/>
              </w:numPr>
              <w:spacing w:before="120" w:after="120" w:line="240" w:lineRule="auto"/>
              <w:ind w:left="447"/>
              <w:rPr>
                <w:rFonts w:ascii="Times New Roman" w:hAnsi="Times New Roman" w:cs="Times New Roman"/>
                <w:b/>
                <w:bCs/>
                <w:kern w:val="2"/>
              </w:rPr>
            </w:pPr>
            <w:r w:rsidRPr="0012088B">
              <w:rPr>
                <w:rFonts w:ascii="Times New Roman" w:hAnsi="Times New Roman" w:cs="Times New Roman"/>
                <w:b/>
                <w:bCs/>
                <w:kern w:val="2"/>
              </w:rPr>
              <w:t>székhelye:</w:t>
            </w:r>
          </w:p>
        </w:tc>
        <w:tc>
          <w:tcPr>
            <w:tcW w:w="7371" w:type="dxa"/>
          </w:tcPr>
          <w:p w14:paraId="7FD98B94" w14:textId="77777777" w:rsidR="00A3781F" w:rsidRPr="0012088B" w:rsidRDefault="00A3781F" w:rsidP="00DB25C7">
            <w:pPr>
              <w:spacing w:before="120" w:after="120"/>
              <w:jc w:val="center"/>
              <w:rPr>
                <w:rFonts w:ascii="Times New Roman" w:eastAsia="Calibri" w:hAnsi="Times New Roman" w:cs="Times New Roman"/>
                <w:kern w:val="2"/>
              </w:rPr>
            </w:pPr>
          </w:p>
        </w:tc>
      </w:tr>
      <w:tr w:rsidR="00A3781F" w:rsidRPr="0012088B" w14:paraId="551E430D" w14:textId="77777777" w:rsidTr="00DB25C7">
        <w:tc>
          <w:tcPr>
            <w:tcW w:w="2122" w:type="dxa"/>
          </w:tcPr>
          <w:p w14:paraId="60204E57" w14:textId="77777777" w:rsidR="00A3781F" w:rsidRPr="0012088B" w:rsidRDefault="00A3781F" w:rsidP="00A3781F">
            <w:pPr>
              <w:pStyle w:val="Listaszerbekezds"/>
              <w:numPr>
                <w:ilvl w:val="0"/>
                <w:numId w:val="13"/>
              </w:numPr>
              <w:spacing w:before="120" w:after="120" w:line="240" w:lineRule="auto"/>
              <w:ind w:left="447"/>
              <w:rPr>
                <w:rFonts w:ascii="Times New Roman" w:hAnsi="Times New Roman" w:cs="Times New Roman"/>
                <w:b/>
                <w:bCs/>
                <w:kern w:val="2"/>
              </w:rPr>
            </w:pPr>
            <w:r w:rsidRPr="0012088B">
              <w:rPr>
                <w:rFonts w:ascii="Times New Roman" w:hAnsi="Times New Roman" w:cs="Times New Roman"/>
                <w:b/>
                <w:bCs/>
                <w:kern w:val="2"/>
              </w:rPr>
              <w:t>képviselője:</w:t>
            </w:r>
          </w:p>
        </w:tc>
        <w:tc>
          <w:tcPr>
            <w:tcW w:w="7371" w:type="dxa"/>
          </w:tcPr>
          <w:p w14:paraId="526A5A7D" w14:textId="77777777" w:rsidR="00A3781F" w:rsidRPr="0012088B" w:rsidRDefault="00A3781F" w:rsidP="00DB25C7">
            <w:pPr>
              <w:spacing w:before="120" w:after="120"/>
              <w:jc w:val="center"/>
              <w:rPr>
                <w:rFonts w:ascii="Times New Roman" w:eastAsia="Calibri" w:hAnsi="Times New Roman" w:cs="Times New Roman"/>
                <w:kern w:val="2"/>
              </w:rPr>
            </w:pPr>
          </w:p>
        </w:tc>
      </w:tr>
      <w:tr w:rsidR="00A3781F" w:rsidRPr="0012088B" w14:paraId="287D147F" w14:textId="77777777" w:rsidTr="00DB25C7">
        <w:tc>
          <w:tcPr>
            <w:tcW w:w="2122" w:type="dxa"/>
          </w:tcPr>
          <w:p w14:paraId="04FF3B2B" w14:textId="77777777" w:rsidR="00A3781F" w:rsidRPr="0012088B" w:rsidRDefault="00A3781F" w:rsidP="00A3781F">
            <w:pPr>
              <w:pStyle w:val="Listaszerbekezds"/>
              <w:numPr>
                <w:ilvl w:val="0"/>
                <w:numId w:val="13"/>
              </w:numPr>
              <w:spacing w:before="120" w:after="120" w:line="240" w:lineRule="auto"/>
              <w:ind w:left="447"/>
              <w:rPr>
                <w:rFonts w:ascii="Times New Roman" w:hAnsi="Times New Roman" w:cs="Times New Roman"/>
                <w:b/>
                <w:bCs/>
                <w:kern w:val="2"/>
              </w:rPr>
            </w:pPr>
            <w:r w:rsidRPr="0012088B">
              <w:rPr>
                <w:rFonts w:ascii="Times New Roman" w:hAnsi="Times New Roman" w:cs="Times New Roman"/>
                <w:b/>
                <w:bCs/>
                <w:kern w:val="2"/>
              </w:rPr>
              <w:t>adószáma:</w:t>
            </w:r>
          </w:p>
        </w:tc>
        <w:tc>
          <w:tcPr>
            <w:tcW w:w="7371" w:type="dxa"/>
          </w:tcPr>
          <w:p w14:paraId="4E8D943F" w14:textId="77777777" w:rsidR="00A3781F" w:rsidRPr="0012088B" w:rsidRDefault="00A3781F" w:rsidP="00DB25C7">
            <w:pPr>
              <w:spacing w:before="120" w:after="120"/>
              <w:jc w:val="center"/>
              <w:rPr>
                <w:rFonts w:ascii="Times New Roman" w:eastAsia="Calibri" w:hAnsi="Times New Roman" w:cs="Times New Roman"/>
                <w:kern w:val="2"/>
              </w:rPr>
            </w:pPr>
          </w:p>
        </w:tc>
      </w:tr>
      <w:tr w:rsidR="00A3781F" w:rsidRPr="0012088B" w14:paraId="2D61F4D9" w14:textId="77777777" w:rsidTr="00DB25C7">
        <w:tc>
          <w:tcPr>
            <w:tcW w:w="2122" w:type="dxa"/>
          </w:tcPr>
          <w:p w14:paraId="61881D48" w14:textId="77777777" w:rsidR="00A3781F" w:rsidRPr="0012088B" w:rsidRDefault="00A3781F" w:rsidP="00A3781F">
            <w:pPr>
              <w:pStyle w:val="Listaszerbekezds"/>
              <w:numPr>
                <w:ilvl w:val="0"/>
                <w:numId w:val="13"/>
              </w:numPr>
              <w:spacing w:before="120" w:after="120" w:line="240" w:lineRule="auto"/>
              <w:ind w:left="447"/>
              <w:rPr>
                <w:rFonts w:ascii="Times New Roman" w:hAnsi="Times New Roman" w:cs="Times New Roman"/>
                <w:b/>
                <w:bCs/>
                <w:kern w:val="2"/>
              </w:rPr>
            </w:pPr>
            <w:r w:rsidRPr="0012088B">
              <w:rPr>
                <w:rFonts w:ascii="Times New Roman" w:hAnsi="Times New Roman" w:cs="Times New Roman"/>
                <w:b/>
                <w:bCs/>
                <w:kern w:val="2"/>
              </w:rPr>
              <w:t>cégjegyzékszáma:</w:t>
            </w:r>
          </w:p>
        </w:tc>
        <w:tc>
          <w:tcPr>
            <w:tcW w:w="7371" w:type="dxa"/>
          </w:tcPr>
          <w:p w14:paraId="3DD8487F" w14:textId="77777777" w:rsidR="00A3781F" w:rsidRPr="0012088B" w:rsidRDefault="00A3781F" w:rsidP="00DB25C7">
            <w:pPr>
              <w:spacing w:before="120" w:after="120"/>
              <w:jc w:val="center"/>
              <w:rPr>
                <w:rFonts w:ascii="Times New Roman" w:eastAsia="Calibri" w:hAnsi="Times New Roman" w:cs="Times New Roman"/>
                <w:kern w:val="2"/>
              </w:rPr>
            </w:pPr>
          </w:p>
        </w:tc>
      </w:tr>
    </w:tbl>
    <w:p w14:paraId="4D22ECC7" w14:textId="77777777" w:rsidR="00A3781F" w:rsidRPr="0012088B" w:rsidRDefault="00A3781F" w:rsidP="00A3781F">
      <w:pPr>
        <w:spacing w:after="0" w:line="240" w:lineRule="auto"/>
        <w:jc w:val="center"/>
        <w:rPr>
          <w:rFonts w:ascii="Times New Roman" w:hAnsi="Times New Roman" w:cs="Times New Roman"/>
        </w:rPr>
      </w:pPr>
    </w:p>
    <w:p w14:paraId="69FA6B6C" w14:textId="77777777" w:rsidR="00A3781F" w:rsidRPr="0012088B" w:rsidRDefault="00A3781F" w:rsidP="00A3781F">
      <w:pPr>
        <w:spacing w:after="0" w:line="240" w:lineRule="auto"/>
        <w:jc w:val="center"/>
        <w:rPr>
          <w:rFonts w:ascii="Times New Roman" w:hAnsi="Times New Roman" w:cs="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557"/>
      </w:tblGrid>
      <w:tr w:rsidR="00A3781F" w:rsidRPr="0012088B" w14:paraId="4CA69682" w14:textId="77777777" w:rsidTr="00DB25C7">
        <w:tc>
          <w:tcPr>
            <w:tcW w:w="3936" w:type="dxa"/>
          </w:tcPr>
          <w:p w14:paraId="69713D2F" w14:textId="77777777" w:rsidR="00A3781F" w:rsidRPr="0012088B" w:rsidRDefault="00A3781F" w:rsidP="00DB25C7">
            <w:pPr>
              <w:spacing w:before="120" w:after="120"/>
              <w:rPr>
                <w:rFonts w:ascii="Times New Roman" w:eastAsia="Calibri" w:hAnsi="Times New Roman" w:cs="Times New Roman"/>
                <w:b/>
                <w:bCs/>
                <w:kern w:val="2"/>
              </w:rPr>
            </w:pPr>
            <w:r w:rsidRPr="0012088B">
              <w:rPr>
                <w:rFonts w:ascii="Times New Roman" w:eastAsia="Calibri" w:hAnsi="Times New Roman" w:cs="Times New Roman"/>
                <w:b/>
                <w:bCs/>
                <w:kern w:val="2"/>
              </w:rPr>
              <w:t>A megajánlott ár</w:t>
            </w:r>
          </w:p>
        </w:tc>
        <w:tc>
          <w:tcPr>
            <w:tcW w:w="5557" w:type="dxa"/>
            <w:vAlign w:val="center"/>
          </w:tcPr>
          <w:p w14:paraId="384510E9" w14:textId="26EFAFEC" w:rsidR="00A3781F" w:rsidRPr="0012088B" w:rsidRDefault="00A3781F" w:rsidP="00DB25C7">
            <w:pPr>
              <w:spacing w:before="120" w:after="120"/>
              <w:jc w:val="right"/>
              <w:rPr>
                <w:rFonts w:ascii="Times New Roman" w:eastAsia="Calibri" w:hAnsi="Times New Roman" w:cs="Times New Roman"/>
                <w:b/>
                <w:bCs/>
                <w:kern w:val="2"/>
              </w:rPr>
            </w:pPr>
            <w:r w:rsidRPr="0012088B">
              <w:rPr>
                <w:rFonts w:ascii="Times New Roman" w:eastAsia="Calibri" w:hAnsi="Times New Roman" w:cs="Times New Roman"/>
                <w:b/>
                <w:bCs/>
                <w:kern w:val="2"/>
              </w:rPr>
              <w:t>Ft + ÁFA</w:t>
            </w:r>
          </w:p>
        </w:tc>
      </w:tr>
    </w:tbl>
    <w:p w14:paraId="43F04E74" w14:textId="77777777" w:rsidR="00A3781F" w:rsidRDefault="00A3781F" w:rsidP="00A3781F">
      <w:pPr>
        <w:spacing w:after="0" w:line="240" w:lineRule="auto"/>
        <w:jc w:val="center"/>
        <w:rPr>
          <w:rFonts w:ascii="Times New Roman" w:hAnsi="Times New Roman" w:cs="Times New Roman"/>
          <w:sz w:val="24"/>
          <w:szCs w:val="24"/>
        </w:rPr>
      </w:pPr>
    </w:p>
    <w:p w14:paraId="215B249D" w14:textId="77777777" w:rsidR="0012088B" w:rsidRPr="00A3781F" w:rsidRDefault="0012088B" w:rsidP="00A3781F">
      <w:pPr>
        <w:spacing w:after="0" w:line="240" w:lineRule="auto"/>
        <w:jc w:val="center"/>
        <w:rPr>
          <w:rFonts w:ascii="Times New Roman" w:hAnsi="Times New Roman" w:cs="Times New Roman"/>
          <w:sz w:val="24"/>
          <w:szCs w:val="24"/>
        </w:rPr>
      </w:pPr>
    </w:p>
    <w:p w14:paraId="74FE823F" w14:textId="77777777" w:rsidR="00A3781F" w:rsidRPr="00A3781F" w:rsidRDefault="00A3781F" w:rsidP="00A3781F">
      <w:pPr>
        <w:spacing w:after="0" w:line="240" w:lineRule="auto"/>
        <w:jc w:val="center"/>
        <w:rPr>
          <w:rFonts w:ascii="Times New Roman" w:hAnsi="Times New Roman" w:cs="Times New Roman"/>
          <w:sz w:val="24"/>
          <w:szCs w:val="24"/>
        </w:rPr>
      </w:pPr>
    </w:p>
    <w:p w14:paraId="62D78E04" w14:textId="77777777" w:rsidR="00A3781F" w:rsidRPr="00A3781F" w:rsidRDefault="00A3781F" w:rsidP="00A3781F">
      <w:pPr>
        <w:spacing w:after="0" w:line="240" w:lineRule="auto"/>
        <w:jc w:val="center"/>
        <w:rPr>
          <w:rFonts w:ascii="Times New Roman" w:hAnsi="Times New Roman" w:cs="Times New Roman"/>
          <w:sz w:val="24"/>
          <w:szCs w:val="24"/>
        </w:rPr>
      </w:pPr>
      <w:r w:rsidRPr="00A3781F">
        <w:rPr>
          <w:rFonts w:ascii="Times New Roman" w:hAnsi="Times New Roman" w:cs="Times New Roman"/>
          <w:sz w:val="24"/>
          <w:szCs w:val="24"/>
        </w:rPr>
        <w:t>………………………………</w:t>
      </w:r>
    </w:p>
    <w:p w14:paraId="02701549" w14:textId="77777777" w:rsidR="00A3781F" w:rsidRPr="00A3781F" w:rsidRDefault="00A3781F" w:rsidP="00A3781F">
      <w:pPr>
        <w:spacing w:after="0" w:line="240" w:lineRule="auto"/>
        <w:jc w:val="center"/>
        <w:rPr>
          <w:rFonts w:ascii="Times New Roman" w:hAnsi="Times New Roman" w:cs="Times New Roman"/>
          <w:sz w:val="24"/>
          <w:szCs w:val="24"/>
        </w:rPr>
      </w:pPr>
      <w:r w:rsidRPr="00A3781F">
        <w:rPr>
          <w:rFonts w:ascii="Times New Roman" w:hAnsi="Times New Roman" w:cs="Times New Roman"/>
          <w:sz w:val="24"/>
          <w:szCs w:val="24"/>
        </w:rPr>
        <w:t>ajánlattevő cégszerű aláírása</w:t>
      </w:r>
    </w:p>
    <w:p w14:paraId="20ED3F3A" w14:textId="77777777" w:rsidR="00A3781F" w:rsidRPr="00A3781F" w:rsidRDefault="00A3781F" w:rsidP="00A3781F">
      <w:pPr>
        <w:spacing w:after="0" w:line="240" w:lineRule="auto"/>
        <w:jc w:val="center"/>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529"/>
      </w:tblGrid>
      <w:tr w:rsidR="00A3781F" w:rsidRPr="0012088B" w14:paraId="4D8F138F" w14:textId="77777777" w:rsidTr="0012088B">
        <w:tc>
          <w:tcPr>
            <w:tcW w:w="3964" w:type="dxa"/>
          </w:tcPr>
          <w:p w14:paraId="77E0B93E" w14:textId="77777777" w:rsidR="00A3781F" w:rsidRPr="0012088B" w:rsidRDefault="00A3781F" w:rsidP="00DB25C7">
            <w:pPr>
              <w:spacing w:before="120" w:after="120"/>
              <w:rPr>
                <w:rFonts w:ascii="Times New Roman" w:eastAsia="Calibri" w:hAnsi="Times New Roman" w:cs="Times New Roman"/>
                <w:b/>
                <w:bCs/>
                <w:kern w:val="2"/>
              </w:rPr>
            </w:pPr>
            <w:r w:rsidRPr="0012088B">
              <w:rPr>
                <w:rFonts w:ascii="Times New Roman" w:eastAsia="Calibri" w:hAnsi="Times New Roman" w:cs="Times New Roman"/>
                <w:b/>
                <w:bCs/>
                <w:kern w:val="2"/>
              </w:rPr>
              <w:t>Az ajánlattevő kapcsolattartójának</w:t>
            </w:r>
          </w:p>
        </w:tc>
        <w:tc>
          <w:tcPr>
            <w:tcW w:w="5529" w:type="dxa"/>
          </w:tcPr>
          <w:p w14:paraId="032F6DAC" w14:textId="77777777" w:rsidR="00A3781F" w:rsidRPr="0012088B" w:rsidRDefault="00A3781F" w:rsidP="00DB25C7">
            <w:pPr>
              <w:spacing w:before="120" w:after="120"/>
              <w:jc w:val="center"/>
              <w:rPr>
                <w:rFonts w:ascii="Times New Roman" w:eastAsia="Calibri" w:hAnsi="Times New Roman" w:cs="Times New Roman"/>
                <w:b/>
                <w:bCs/>
                <w:kern w:val="2"/>
              </w:rPr>
            </w:pPr>
          </w:p>
        </w:tc>
      </w:tr>
      <w:tr w:rsidR="00A3781F" w:rsidRPr="0012088B" w14:paraId="675FC452" w14:textId="77777777" w:rsidTr="0012088B">
        <w:tc>
          <w:tcPr>
            <w:tcW w:w="3964" w:type="dxa"/>
          </w:tcPr>
          <w:p w14:paraId="04EE3803" w14:textId="77777777" w:rsidR="00A3781F" w:rsidRPr="0012088B" w:rsidRDefault="00A3781F" w:rsidP="00A3781F">
            <w:pPr>
              <w:pStyle w:val="Listaszerbekezds"/>
              <w:numPr>
                <w:ilvl w:val="0"/>
                <w:numId w:val="14"/>
              </w:numPr>
              <w:spacing w:before="120" w:after="120" w:line="240" w:lineRule="auto"/>
              <w:ind w:left="447"/>
              <w:rPr>
                <w:rFonts w:ascii="Times New Roman" w:hAnsi="Times New Roman" w:cs="Times New Roman"/>
                <w:b/>
                <w:bCs/>
                <w:kern w:val="2"/>
              </w:rPr>
            </w:pPr>
            <w:r w:rsidRPr="0012088B">
              <w:rPr>
                <w:rFonts w:ascii="Times New Roman" w:hAnsi="Times New Roman" w:cs="Times New Roman"/>
                <w:b/>
                <w:bCs/>
                <w:kern w:val="2"/>
              </w:rPr>
              <w:t>neve, beosztása:</w:t>
            </w:r>
          </w:p>
        </w:tc>
        <w:tc>
          <w:tcPr>
            <w:tcW w:w="5529" w:type="dxa"/>
          </w:tcPr>
          <w:p w14:paraId="41E77427" w14:textId="77777777" w:rsidR="00A3781F" w:rsidRPr="0012088B" w:rsidRDefault="00A3781F" w:rsidP="00DB25C7">
            <w:pPr>
              <w:spacing w:before="120" w:after="120"/>
              <w:jc w:val="center"/>
              <w:rPr>
                <w:rFonts w:ascii="Times New Roman" w:eastAsia="Calibri" w:hAnsi="Times New Roman" w:cs="Times New Roman"/>
                <w:b/>
                <w:bCs/>
                <w:kern w:val="2"/>
              </w:rPr>
            </w:pPr>
          </w:p>
        </w:tc>
      </w:tr>
      <w:tr w:rsidR="00A3781F" w:rsidRPr="0012088B" w14:paraId="2B8A09CA" w14:textId="77777777" w:rsidTr="0012088B">
        <w:tc>
          <w:tcPr>
            <w:tcW w:w="3964" w:type="dxa"/>
          </w:tcPr>
          <w:p w14:paraId="5FFB7AEB" w14:textId="77777777" w:rsidR="00A3781F" w:rsidRPr="0012088B" w:rsidRDefault="00A3781F" w:rsidP="00A3781F">
            <w:pPr>
              <w:pStyle w:val="Listaszerbekezds"/>
              <w:numPr>
                <w:ilvl w:val="0"/>
                <w:numId w:val="14"/>
              </w:numPr>
              <w:spacing w:before="120" w:after="120" w:line="240" w:lineRule="auto"/>
              <w:ind w:left="447"/>
              <w:rPr>
                <w:rFonts w:ascii="Times New Roman" w:hAnsi="Times New Roman" w:cs="Times New Roman"/>
                <w:b/>
                <w:bCs/>
                <w:kern w:val="2"/>
              </w:rPr>
            </w:pPr>
            <w:r w:rsidRPr="0012088B">
              <w:rPr>
                <w:rFonts w:ascii="Times New Roman" w:hAnsi="Times New Roman" w:cs="Times New Roman"/>
                <w:b/>
                <w:bCs/>
                <w:kern w:val="2"/>
              </w:rPr>
              <w:t>telefonos elérhetősége:</w:t>
            </w:r>
          </w:p>
        </w:tc>
        <w:tc>
          <w:tcPr>
            <w:tcW w:w="5529" w:type="dxa"/>
          </w:tcPr>
          <w:p w14:paraId="4DA7703F" w14:textId="77777777" w:rsidR="00A3781F" w:rsidRPr="0012088B" w:rsidRDefault="00A3781F" w:rsidP="00DB25C7">
            <w:pPr>
              <w:spacing w:before="120" w:after="120"/>
              <w:jc w:val="center"/>
              <w:rPr>
                <w:rFonts w:ascii="Times New Roman" w:eastAsia="Calibri" w:hAnsi="Times New Roman" w:cs="Times New Roman"/>
                <w:b/>
                <w:bCs/>
                <w:kern w:val="2"/>
              </w:rPr>
            </w:pPr>
          </w:p>
        </w:tc>
      </w:tr>
      <w:tr w:rsidR="00A3781F" w:rsidRPr="0012088B" w14:paraId="71F969FC" w14:textId="77777777" w:rsidTr="0012088B">
        <w:tc>
          <w:tcPr>
            <w:tcW w:w="3964" w:type="dxa"/>
          </w:tcPr>
          <w:p w14:paraId="69A6493F" w14:textId="77777777" w:rsidR="00A3781F" w:rsidRPr="0012088B" w:rsidRDefault="00A3781F" w:rsidP="00A3781F">
            <w:pPr>
              <w:pStyle w:val="Listaszerbekezds"/>
              <w:numPr>
                <w:ilvl w:val="0"/>
                <w:numId w:val="14"/>
              </w:numPr>
              <w:spacing w:before="120" w:after="120" w:line="240" w:lineRule="auto"/>
              <w:ind w:left="447"/>
              <w:rPr>
                <w:rFonts w:ascii="Times New Roman" w:hAnsi="Times New Roman" w:cs="Times New Roman"/>
                <w:b/>
                <w:bCs/>
                <w:kern w:val="2"/>
              </w:rPr>
            </w:pPr>
            <w:r w:rsidRPr="0012088B">
              <w:rPr>
                <w:rFonts w:ascii="Times New Roman" w:hAnsi="Times New Roman" w:cs="Times New Roman"/>
                <w:b/>
                <w:bCs/>
                <w:kern w:val="2"/>
              </w:rPr>
              <w:t>elektronikus elérhetősége:</w:t>
            </w:r>
          </w:p>
        </w:tc>
        <w:tc>
          <w:tcPr>
            <w:tcW w:w="5529" w:type="dxa"/>
          </w:tcPr>
          <w:p w14:paraId="2B54DEF0" w14:textId="77777777" w:rsidR="00A3781F" w:rsidRPr="0012088B" w:rsidRDefault="00A3781F" w:rsidP="00DB25C7">
            <w:pPr>
              <w:spacing w:before="120" w:after="120"/>
              <w:jc w:val="center"/>
              <w:rPr>
                <w:rFonts w:ascii="Times New Roman" w:eastAsia="Calibri" w:hAnsi="Times New Roman" w:cs="Times New Roman"/>
                <w:b/>
                <w:bCs/>
                <w:kern w:val="2"/>
              </w:rPr>
            </w:pPr>
          </w:p>
        </w:tc>
      </w:tr>
    </w:tbl>
    <w:p w14:paraId="7B4EC409" w14:textId="77777777" w:rsidR="00A3781F" w:rsidRPr="00A3781F" w:rsidRDefault="00A3781F" w:rsidP="00A3781F">
      <w:pPr>
        <w:spacing w:after="0" w:line="240" w:lineRule="auto"/>
        <w:jc w:val="center"/>
        <w:rPr>
          <w:rFonts w:ascii="Times New Roman" w:hAnsi="Times New Roman" w:cs="Times New Roman"/>
          <w:sz w:val="24"/>
          <w:szCs w:val="24"/>
        </w:rPr>
      </w:pPr>
    </w:p>
    <w:p w14:paraId="17C388FB" w14:textId="77777777" w:rsidR="00A3781F" w:rsidRPr="0012088B" w:rsidRDefault="00A3781F" w:rsidP="00A3781F">
      <w:pPr>
        <w:tabs>
          <w:tab w:val="center" w:pos="7655"/>
        </w:tabs>
        <w:spacing w:after="0" w:line="240" w:lineRule="auto"/>
        <w:jc w:val="both"/>
        <w:rPr>
          <w:rFonts w:ascii="Times New Roman" w:hAnsi="Times New Roman" w:cs="Times New Roman"/>
          <w:sz w:val="20"/>
          <w:szCs w:val="20"/>
        </w:rPr>
      </w:pPr>
      <w:r w:rsidRPr="0012088B">
        <w:rPr>
          <w:rFonts w:ascii="Times New Roman" w:hAnsi="Times New Roman" w:cs="Times New Roman"/>
          <w:sz w:val="20"/>
          <w:szCs w:val="20"/>
        </w:rPr>
        <w:t>Ajánlattevő kapcsolattartójaként a fenti adataimnak a TiszaSzolg 2004 Kft. általi kezeléséhez a felolvasólap kitöltésével és aláírásával a természetes személyeknek a személyes adatok kezelése tekintetében történő védelméről és az ilyen adatok szabad áramlásáról, valamint a 95/46/EK rendelet hatályon kívül helyezéséről szóló 2016/679 rendelet alapján hozzájárulok.</w:t>
      </w:r>
    </w:p>
    <w:p w14:paraId="436AB477" w14:textId="77777777" w:rsidR="00A3781F" w:rsidRPr="0012088B" w:rsidRDefault="00A3781F" w:rsidP="00A3781F">
      <w:pPr>
        <w:spacing w:after="0" w:line="240" w:lineRule="auto"/>
        <w:jc w:val="both"/>
        <w:rPr>
          <w:rFonts w:ascii="Times New Roman" w:hAnsi="Times New Roman" w:cs="Times New Roman"/>
          <w:sz w:val="20"/>
          <w:szCs w:val="20"/>
        </w:rPr>
      </w:pPr>
    </w:p>
    <w:p w14:paraId="6F9A044E" w14:textId="77777777" w:rsidR="00A3781F" w:rsidRPr="0012088B" w:rsidRDefault="00A3781F" w:rsidP="00A3781F">
      <w:pPr>
        <w:spacing w:after="0" w:line="240" w:lineRule="auto"/>
        <w:jc w:val="both"/>
        <w:rPr>
          <w:rFonts w:ascii="Times New Roman" w:hAnsi="Times New Roman" w:cs="Times New Roman"/>
          <w:sz w:val="20"/>
          <w:szCs w:val="20"/>
        </w:rPr>
      </w:pPr>
      <w:r w:rsidRPr="0012088B">
        <w:rPr>
          <w:rFonts w:ascii="Times New Roman" w:hAnsi="Times New Roman" w:cs="Times New Roman"/>
          <w:sz w:val="20"/>
          <w:szCs w:val="20"/>
        </w:rPr>
        <w:t>Tudomással bírok arról, hogy jogom van kérelmezni az adatkezelőtől a rám vonatkozó személyes adatokhoz való hozzáférést, azok helyesbítését, törlését vagy kezelésének korlátozását, és tiltakozhatok az ilyen személyes adatok kezelése ellen, valamint jogom van az adathordozhatósághoz.</w:t>
      </w:r>
    </w:p>
    <w:p w14:paraId="02A424B1" w14:textId="77777777" w:rsidR="00A3781F" w:rsidRPr="0012088B" w:rsidRDefault="00A3781F" w:rsidP="00A3781F">
      <w:pPr>
        <w:spacing w:after="0" w:line="240" w:lineRule="auto"/>
        <w:jc w:val="both"/>
        <w:rPr>
          <w:rFonts w:ascii="Times New Roman" w:hAnsi="Times New Roman" w:cs="Times New Roman"/>
          <w:sz w:val="20"/>
          <w:szCs w:val="20"/>
        </w:rPr>
      </w:pPr>
    </w:p>
    <w:p w14:paraId="6E20539E" w14:textId="77777777" w:rsidR="00A3781F" w:rsidRPr="0012088B" w:rsidRDefault="00A3781F" w:rsidP="00A3781F">
      <w:pPr>
        <w:spacing w:after="0" w:line="240" w:lineRule="auto"/>
        <w:jc w:val="both"/>
        <w:rPr>
          <w:rFonts w:ascii="Times New Roman" w:hAnsi="Times New Roman" w:cs="Times New Roman"/>
          <w:sz w:val="20"/>
          <w:szCs w:val="20"/>
        </w:rPr>
      </w:pPr>
      <w:r w:rsidRPr="0012088B">
        <w:rPr>
          <w:rFonts w:ascii="Times New Roman" w:hAnsi="Times New Roman" w:cs="Times New Roman"/>
          <w:sz w:val="20"/>
          <w:szCs w:val="20"/>
        </w:rPr>
        <w:t>Tudomással bírok arról, hogy jogom van a hozzájárulásom bármely időpontjában történő visszavonásához, amely nem érinti a visszavonás előtt a hozzájárulás alapján végrehajtott adatkezelés jogszerűségét.</w:t>
      </w:r>
    </w:p>
    <w:p w14:paraId="6934D2E1" w14:textId="77777777" w:rsidR="00A3781F" w:rsidRPr="0012088B" w:rsidRDefault="00A3781F" w:rsidP="00A3781F">
      <w:pPr>
        <w:spacing w:after="0" w:line="240" w:lineRule="auto"/>
        <w:jc w:val="both"/>
        <w:rPr>
          <w:rFonts w:ascii="Times New Roman" w:hAnsi="Times New Roman" w:cs="Times New Roman"/>
          <w:sz w:val="20"/>
          <w:szCs w:val="20"/>
        </w:rPr>
      </w:pPr>
    </w:p>
    <w:p w14:paraId="2A8AE3AC" w14:textId="77777777" w:rsidR="00A3781F" w:rsidRPr="0012088B" w:rsidRDefault="00A3781F" w:rsidP="00A3781F">
      <w:pPr>
        <w:spacing w:after="0" w:line="240" w:lineRule="auto"/>
        <w:jc w:val="both"/>
        <w:rPr>
          <w:rFonts w:ascii="Times New Roman" w:hAnsi="Times New Roman" w:cs="Times New Roman"/>
          <w:sz w:val="20"/>
          <w:szCs w:val="20"/>
        </w:rPr>
      </w:pPr>
      <w:r w:rsidRPr="0012088B">
        <w:rPr>
          <w:rFonts w:ascii="Times New Roman" w:hAnsi="Times New Roman" w:cs="Times New Roman"/>
          <w:sz w:val="20"/>
          <w:szCs w:val="20"/>
        </w:rPr>
        <w:t>Tudomással bírok arról, hogy jogom van a felügyeleti hatósághoz (Nemzeti Adatvédelmi és Információszabadság Hatóság) az adatkezeléssel kapcsolatban panaszt benyújtani.</w:t>
      </w:r>
    </w:p>
    <w:p w14:paraId="2D4D0079" w14:textId="77777777" w:rsidR="00A3781F" w:rsidRPr="0012088B" w:rsidRDefault="00A3781F" w:rsidP="00A3781F">
      <w:pPr>
        <w:spacing w:after="0" w:line="240" w:lineRule="auto"/>
        <w:jc w:val="both"/>
        <w:rPr>
          <w:rFonts w:ascii="Times New Roman" w:hAnsi="Times New Roman" w:cs="Times New Roman"/>
          <w:sz w:val="20"/>
          <w:szCs w:val="20"/>
        </w:rPr>
      </w:pPr>
    </w:p>
    <w:p w14:paraId="7E17E444" w14:textId="77777777" w:rsidR="00A3781F" w:rsidRPr="0012088B" w:rsidRDefault="00A3781F" w:rsidP="00A3781F">
      <w:pPr>
        <w:spacing w:after="0" w:line="240" w:lineRule="auto"/>
        <w:jc w:val="both"/>
        <w:rPr>
          <w:rFonts w:ascii="Times New Roman" w:hAnsi="Times New Roman" w:cs="Times New Roman"/>
          <w:sz w:val="20"/>
          <w:szCs w:val="20"/>
        </w:rPr>
      </w:pPr>
      <w:r w:rsidRPr="0012088B">
        <w:rPr>
          <w:rFonts w:ascii="Times New Roman" w:hAnsi="Times New Roman" w:cs="Times New Roman"/>
          <w:sz w:val="20"/>
          <w:szCs w:val="20"/>
        </w:rPr>
        <w:t xml:space="preserve">A személyes adatok megadására nem vagyok köteles, azonban az adatszolgáltatás hiánya a pályázat kiírójával való kapcsolattartást megnehezítheti. </w:t>
      </w:r>
    </w:p>
    <w:p w14:paraId="759CFB63" w14:textId="77777777" w:rsidR="00A3781F" w:rsidRDefault="00A3781F" w:rsidP="00A3781F">
      <w:pPr>
        <w:spacing w:after="0" w:line="240" w:lineRule="auto"/>
        <w:jc w:val="center"/>
        <w:rPr>
          <w:rFonts w:ascii="Times New Roman" w:hAnsi="Times New Roman" w:cs="Times New Roman"/>
          <w:sz w:val="24"/>
          <w:szCs w:val="24"/>
        </w:rPr>
      </w:pPr>
    </w:p>
    <w:p w14:paraId="3A941E86" w14:textId="77777777" w:rsidR="0012088B" w:rsidRPr="00A3781F" w:rsidRDefault="0012088B" w:rsidP="00A3781F">
      <w:pPr>
        <w:spacing w:after="0" w:line="240" w:lineRule="auto"/>
        <w:jc w:val="center"/>
        <w:rPr>
          <w:rFonts w:ascii="Times New Roman" w:hAnsi="Times New Roman" w:cs="Times New Roman"/>
          <w:sz w:val="24"/>
          <w:szCs w:val="24"/>
        </w:rPr>
      </w:pPr>
    </w:p>
    <w:p w14:paraId="16E626FE" w14:textId="77777777" w:rsidR="00A3781F" w:rsidRPr="00A3781F" w:rsidRDefault="00A3781F" w:rsidP="00A3781F">
      <w:pPr>
        <w:spacing w:after="0" w:line="240" w:lineRule="auto"/>
        <w:jc w:val="center"/>
        <w:rPr>
          <w:rFonts w:ascii="Times New Roman" w:hAnsi="Times New Roman" w:cs="Times New Roman"/>
          <w:sz w:val="24"/>
          <w:szCs w:val="24"/>
        </w:rPr>
      </w:pPr>
      <w:r w:rsidRPr="00A3781F">
        <w:rPr>
          <w:rFonts w:ascii="Times New Roman" w:hAnsi="Times New Roman" w:cs="Times New Roman"/>
          <w:sz w:val="24"/>
          <w:szCs w:val="24"/>
        </w:rPr>
        <w:t>………………………………</w:t>
      </w:r>
    </w:p>
    <w:p w14:paraId="067FDC1B" w14:textId="5F63CFCC" w:rsidR="00A3781F" w:rsidRPr="00C62411" w:rsidRDefault="00A3781F" w:rsidP="0012088B">
      <w:pPr>
        <w:spacing w:after="0" w:line="240" w:lineRule="auto"/>
        <w:jc w:val="center"/>
        <w:rPr>
          <w:rFonts w:ascii="Times New Roman" w:hAnsi="Times New Roman" w:cs="Times New Roman"/>
          <w:sz w:val="24"/>
          <w:szCs w:val="24"/>
        </w:rPr>
      </w:pPr>
      <w:r w:rsidRPr="00A3781F">
        <w:rPr>
          <w:rFonts w:ascii="Times New Roman" w:hAnsi="Times New Roman" w:cs="Times New Roman"/>
          <w:sz w:val="24"/>
          <w:szCs w:val="24"/>
        </w:rPr>
        <w:t>ajánlattevő kapcsolattartójának aláírása</w:t>
      </w:r>
    </w:p>
    <w:sectPr w:rsidR="00A3781F" w:rsidRPr="00C62411" w:rsidSect="001A0A5A">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03587" w14:textId="77777777" w:rsidR="009A4947" w:rsidRDefault="009A4947" w:rsidP="003A5C4E">
      <w:pPr>
        <w:spacing w:after="0" w:line="240" w:lineRule="auto"/>
      </w:pPr>
      <w:r>
        <w:separator/>
      </w:r>
    </w:p>
  </w:endnote>
  <w:endnote w:type="continuationSeparator" w:id="0">
    <w:p w14:paraId="3C55F859" w14:textId="77777777" w:rsidR="009A4947" w:rsidRDefault="009A4947" w:rsidP="003A5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A965D" w14:textId="77777777" w:rsidR="009A4947" w:rsidRDefault="009A4947" w:rsidP="003A5C4E">
      <w:pPr>
        <w:spacing w:after="0" w:line="240" w:lineRule="auto"/>
      </w:pPr>
      <w:r>
        <w:separator/>
      </w:r>
    </w:p>
  </w:footnote>
  <w:footnote w:type="continuationSeparator" w:id="0">
    <w:p w14:paraId="5246ACBB" w14:textId="77777777" w:rsidR="009A4947" w:rsidRDefault="009A4947" w:rsidP="003A5C4E">
      <w:pPr>
        <w:spacing w:after="0" w:line="240" w:lineRule="auto"/>
      </w:pPr>
      <w:r>
        <w:continuationSeparator/>
      </w:r>
    </w:p>
  </w:footnote>
  <w:footnote w:id="1">
    <w:p w14:paraId="5F97AF36" w14:textId="77777777" w:rsidR="0027151D" w:rsidRDefault="0027151D" w:rsidP="0027151D">
      <w:pPr>
        <w:pStyle w:val="Lbjegyzetszveg"/>
        <w:jc w:val="both"/>
      </w:pPr>
      <w:r>
        <w:rPr>
          <w:rStyle w:val="Lbjegyzet-hivatkozs"/>
        </w:rPr>
        <w:footnoteRef/>
      </w:r>
      <w:r>
        <w:t xml:space="preserve"> Gazdálkodó szervezet alatt a polgári perrendtartásról szóló 2016. évi CXXX. törvény 7. § (1) bekezdés 6. pontjában meghatározott fogalmat kell érteni</w:t>
      </w:r>
    </w:p>
  </w:footnote>
  <w:footnote w:id="2">
    <w:p w14:paraId="305269F0" w14:textId="77777777" w:rsidR="00A3781F" w:rsidRDefault="00A3781F" w:rsidP="00A3781F">
      <w:pPr>
        <w:pStyle w:val="Lbjegyzetszveg"/>
        <w:jc w:val="both"/>
      </w:pPr>
      <w:r>
        <w:rPr>
          <w:rStyle w:val="Lbjegyzet-hivatkozs"/>
        </w:rPr>
        <w:footnoteRef/>
      </w:r>
      <w:r>
        <w:t xml:space="preserve"> Gazdálkodó szervezet alatt a polgári perrendtartásról szóló 2016. évi CXXX. törvény 7. § (1) bekezdés 6. pontjában meghatározott fogalmat kell érteni.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5D5E"/>
    <w:multiLevelType w:val="hybridMultilevel"/>
    <w:tmpl w:val="75469C3C"/>
    <w:lvl w:ilvl="0" w:tplc="DF3C983A">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B2D77F5"/>
    <w:multiLevelType w:val="multilevel"/>
    <w:tmpl w:val="24985DD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FC068F6"/>
    <w:multiLevelType w:val="hybridMultilevel"/>
    <w:tmpl w:val="202C8818"/>
    <w:lvl w:ilvl="0" w:tplc="DE6EB2E2">
      <w:start w:val="3580"/>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DA67EC"/>
    <w:multiLevelType w:val="hybridMultilevel"/>
    <w:tmpl w:val="39F8370C"/>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305F6C3E"/>
    <w:multiLevelType w:val="hybridMultilevel"/>
    <w:tmpl w:val="B7E2C9F2"/>
    <w:lvl w:ilvl="0" w:tplc="2B329500">
      <w:start w:val="2"/>
      <w:numFmt w:val="bullet"/>
      <w:lvlText w:val="-"/>
      <w:lvlJc w:val="left"/>
      <w:pPr>
        <w:tabs>
          <w:tab w:val="num" w:pos="1020"/>
        </w:tabs>
        <w:ind w:left="1020" w:hanging="510"/>
      </w:pPr>
      <w:rPr>
        <w:rFonts w:ascii="Times New Roman" w:eastAsia="Times New Roman" w:hAnsi="Times New Roman" w:cs="Times New Roman" w:hint="default"/>
      </w:rPr>
    </w:lvl>
    <w:lvl w:ilvl="1" w:tplc="040E0003" w:tentative="1">
      <w:start w:val="1"/>
      <w:numFmt w:val="bullet"/>
      <w:lvlText w:val="o"/>
      <w:lvlJc w:val="left"/>
      <w:pPr>
        <w:tabs>
          <w:tab w:val="num" w:pos="1950"/>
        </w:tabs>
        <w:ind w:left="1950" w:hanging="360"/>
      </w:pPr>
      <w:rPr>
        <w:rFonts w:ascii="Courier New" w:hAnsi="Courier New" w:cs="Courier New" w:hint="default"/>
      </w:rPr>
    </w:lvl>
    <w:lvl w:ilvl="2" w:tplc="040E0005" w:tentative="1">
      <w:start w:val="1"/>
      <w:numFmt w:val="bullet"/>
      <w:lvlText w:val=""/>
      <w:lvlJc w:val="left"/>
      <w:pPr>
        <w:tabs>
          <w:tab w:val="num" w:pos="2670"/>
        </w:tabs>
        <w:ind w:left="2670" w:hanging="360"/>
      </w:pPr>
      <w:rPr>
        <w:rFonts w:ascii="Wingdings" w:hAnsi="Wingdings" w:hint="default"/>
      </w:rPr>
    </w:lvl>
    <w:lvl w:ilvl="3" w:tplc="040E0001" w:tentative="1">
      <w:start w:val="1"/>
      <w:numFmt w:val="bullet"/>
      <w:lvlText w:val=""/>
      <w:lvlJc w:val="left"/>
      <w:pPr>
        <w:tabs>
          <w:tab w:val="num" w:pos="3390"/>
        </w:tabs>
        <w:ind w:left="3390" w:hanging="360"/>
      </w:pPr>
      <w:rPr>
        <w:rFonts w:ascii="Symbol" w:hAnsi="Symbol" w:hint="default"/>
      </w:rPr>
    </w:lvl>
    <w:lvl w:ilvl="4" w:tplc="040E0003" w:tentative="1">
      <w:start w:val="1"/>
      <w:numFmt w:val="bullet"/>
      <w:lvlText w:val="o"/>
      <w:lvlJc w:val="left"/>
      <w:pPr>
        <w:tabs>
          <w:tab w:val="num" w:pos="4110"/>
        </w:tabs>
        <w:ind w:left="4110" w:hanging="360"/>
      </w:pPr>
      <w:rPr>
        <w:rFonts w:ascii="Courier New" w:hAnsi="Courier New" w:cs="Courier New" w:hint="default"/>
      </w:rPr>
    </w:lvl>
    <w:lvl w:ilvl="5" w:tplc="040E0005" w:tentative="1">
      <w:start w:val="1"/>
      <w:numFmt w:val="bullet"/>
      <w:lvlText w:val=""/>
      <w:lvlJc w:val="left"/>
      <w:pPr>
        <w:tabs>
          <w:tab w:val="num" w:pos="4830"/>
        </w:tabs>
        <w:ind w:left="4830" w:hanging="360"/>
      </w:pPr>
      <w:rPr>
        <w:rFonts w:ascii="Wingdings" w:hAnsi="Wingdings" w:hint="default"/>
      </w:rPr>
    </w:lvl>
    <w:lvl w:ilvl="6" w:tplc="040E0001" w:tentative="1">
      <w:start w:val="1"/>
      <w:numFmt w:val="bullet"/>
      <w:lvlText w:val=""/>
      <w:lvlJc w:val="left"/>
      <w:pPr>
        <w:tabs>
          <w:tab w:val="num" w:pos="5550"/>
        </w:tabs>
        <w:ind w:left="5550" w:hanging="360"/>
      </w:pPr>
      <w:rPr>
        <w:rFonts w:ascii="Symbol" w:hAnsi="Symbol" w:hint="default"/>
      </w:rPr>
    </w:lvl>
    <w:lvl w:ilvl="7" w:tplc="040E0003" w:tentative="1">
      <w:start w:val="1"/>
      <w:numFmt w:val="bullet"/>
      <w:lvlText w:val="o"/>
      <w:lvlJc w:val="left"/>
      <w:pPr>
        <w:tabs>
          <w:tab w:val="num" w:pos="6270"/>
        </w:tabs>
        <w:ind w:left="6270" w:hanging="360"/>
      </w:pPr>
      <w:rPr>
        <w:rFonts w:ascii="Courier New" w:hAnsi="Courier New" w:cs="Courier New" w:hint="default"/>
      </w:rPr>
    </w:lvl>
    <w:lvl w:ilvl="8" w:tplc="040E0005" w:tentative="1">
      <w:start w:val="1"/>
      <w:numFmt w:val="bullet"/>
      <w:lvlText w:val=""/>
      <w:lvlJc w:val="left"/>
      <w:pPr>
        <w:tabs>
          <w:tab w:val="num" w:pos="6990"/>
        </w:tabs>
        <w:ind w:left="6990" w:hanging="360"/>
      </w:pPr>
      <w:rPr>
        <w:rFonts w:ascii="Wingdings" w:hAnsi="Wingdings" w:hint="default"/>
      </w:rPr>
    </w:lvl>
  </w:abstractNum>
  <w:abstractNum w:abstractNumId="5" w15:restartNumberingAfterBreak="0">
    <w:nsid w:val="31570C23"/>
    <w:multiLevelType w:val="hybridMultilevel"/>
    <w:tmpl w:val="9B28C58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318E5D42"/>
    <w:multiLevelType w:val="hybridMultilevel"/>
    <w:tmpl w:val="07F6A318"/>
    <w:lvl w:ilvl="0" w:tplc="E79AC22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C570F1F"/>
    <w:multiLevelType w:val="multilevel"/>
    <w:tmpl w:val="24985DD8"/>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42697E75"/>
    <w:multiLevelType w:val="hybridMultilevel"/>
    <w:tmpl w:val="39F8370C"/>
    <w:lvl w:ilvl="0" w:tplc="040E0017">
      <w:start w:val="1"/>
      <w:numFmt w:val="lowerLetter"/>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9" w15:restartNumberingAfterBreak="0">
    <w:nsid w:val="44A95533"/>
    <w:multiLevelType w:val="hybridMultilevel"/>
    <w:tmpl w:val="DAE8B0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4F13658"/>
    <w:multiLevelType w:val="hybridMultilevel"/>
    <w:tmpl w:val="1CCC48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696509DC"/>
    <w:multiLevelType w:val="hybridMultilevel"/>
    <w:tmpl w:val="7F3A4E6E"/>
    <w:lvl w:ilvl="0" w:tplc="DE6EB2E2">
      <w:start w:val="358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6B78279E"/>
    <w:multiLevelType w:val="hybridMultilevel"/>
    <w:tmpl w:val="0B66920A"/>
    <w:lvl w:ilvl="0" w:tplc="1DC45ED6">
      <w:start w:val="1"/>
      <w:numFmt w:val="bullet"/>
      <w:lvlText w:val="­"/>
      <w:lvlJc w:val="left"/>
      <w:pPr>
        <w:ind w:left="720" w:hanging="360"/>
      </w:pPr>
      <w:rPr>
        <w:rFonts w:ascii="Courier New" w:hAnsi="Courier New" w:hint="default"/>
        <w:sz w:val="16"/>
        <w:szCs w:val="16"/>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C4E2E88"/>
    <w:multiLevelType w:val="hybridMultilevel"/>
    <w:tmpl w:val="39F8370C"/>
    <w:lvl w:ilvl="0" w:tplc="040E0017">
      <w:start w:val="1"/>
      <w:numFmt w:val="lowerLetter"/>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16cid:durableId="1002853938">
    <w:abstractNumId w:val="2"/>
  </w:num>
  <w:num w:numId="2" w16cid:durableId="679238802">
    <w:abstractNumId w:val="5"/>
  </w:num>
  <w:num w:numId="3" w16cid:durableId="1510942832">
    <w:abstractNumId w:val="8"/>
  </w:num>
  <w:num w:numId="4" w16cid:durableId="1560938108">
    <w:abstractNumId w:val="12"/>
  </w:num>
  <w:num w:numId="5" w16cid:durableId="375131013">
    <w:abstractNumId w:val="11"/>
  </w:num>
  <w:num w:numId="6" w16cid:durableId="1286081151">
    <w:abstractNumId w:val="4"/>
  </w:num>
  <w:num w:numId="7" w16cid:durableId="1300067937">
    <w:abstractNumId w:val="1"/>
  </w:num>
  <w:num w:numId="8" w16cid:durableId="2109889951">
    <w:abstractNumId w:val="7"/>
  </w:num>
  <w:num w:numId="9" w16cid:durableId="79372277">
    <w:abstractNumId w:val="13"/>
  </w:num>
  <w:num w:numId="10" w16cid:durableId="1948391761">
    <w:abstractNumId w:val="6"/>
  </w:num>
  <w:num w:numId="11" w16cid:durableId="750078853">
    <w:abstractNumId w:val="0"/>
  </w:num>
  <w:num w:numId="12" w16cid:durableId="72624531">
    <w:abstractNumId w:val="3"/>
  </w:num>
  <w:num w:numId="13" w16cid:durableId="1429304158">
    <w:abstractNumId w:val="10"/>
  </w:num>
  <w:num w:numId="14" w16cid:durableId="585502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4E"/>
    <w:rsid w:val="000773B4"/>
    <w:rsid w:val="000B2E47"/>
    <w:rsid w:val="000E47E4"/>
    <w:rsid w:val="000F77BE"/>
    <w:rsid w:val="0012088B"/>
    <w:rsid w:val="001E5704"/>
    <w:rsid w:val="00204880"/>
    <w:rsid w:val="0022580E"/>
    <w:rsid w:val="00232829"/>
    <w:rsid w:val="00260E83"/>
    <w:rsid w:val="0027151D"/>
    <w:rsid w:val="002A0681"/>
    <w:rsid w:val="003A5C4E"/>
    <w:rsid w:val="003D74EE"/>
    <w:rsid w:val="003E6D9A"/>
    <w:rsid w:val="004155F0"/>
    <w:rsid w:val="00435C9C"/>
    <w:rsid w:val="00435D50"/>
    <w:rsid w:val="004944F6"/>
    <w:rsid w:val="004D0F58"/>
    <w:rsid w:val="004E7385"/>
    <w:rsid w:val="005E1EBC"/>
    <w:rsid w:val="00622BDF"/>
    <w:rsid w:val="006252B8"/>
    <w:rsid w:val="006442D6"/>
    <w:rsid w:val="0065646A"/>
    <w:rsid w:val="006D38C3"/>
    <w:rsid w:val="0071689D"/>
    <w:rsid w:val="00762E06"/>
    <w:rsid w:val="00774E58"/>
    <w:rsid w:val="007E7C1F"/>
    <w:rsid w:val="00805F90"/>
    <w:rsid w:val="00852578"/>
    <w:rsid w:val="00855681"/>
    <w:rsid w:val="00890F11"/>
    <w:rsid w:val="00893735"/>
    <w:rsid w:val="008A0B96"/>
    <w:rsid w:val="008B2718"/>
    <w:rsid w:val="008F0247"/>
    <w:rsid w:val="00953D04"/>
    <w:rsid w:val="009554A7"/>
    <w:rsid w:val="00955BC7"/>
    <w:rsid w:val="009570A4"/>
    <w:rsid w:val="00984EE7"/>
    <w:rsid w:val="0098641A"/>
    <w:rsid w:val="009A4947"/>
    <w:rsid w:val="00A31B08"/>
    <w:rsid w:val="00A3781F"/>
    <w:rsid w:val="00AC00B0"/>
    <w:rsid w:val="00B11FA3"/>
    <w:rsid w:val="00B3610D"/>
    <w:rsid w:val="00B54B6D"/>
    <w:rsid w:val="00B6428E"/>
    <w:rsid w:val="00B8344C"/>
    <w:rsid w:val="00BB6D1A"/>
    <w:rsid w:val="00C03068"/>
    <w:rsid w:val="00C113B1"/>
    <w:rsid w:val="00C21527"/>
    <w:rsid w:val="00C24604"/>
    <w:rsid w:val="00C62411"/>
    <w:rsid w:val="00C82FA4"/>
    <w:rsid w:val="00CD6817"/>
    <w:rsid w:val="00D10D11"/>
    <w:rsid w:val="00D74E14"/>
    <w:rsid w:val="00DE760D"/>
    <w:rsid w:val="00E3519E"/>
    <w:rsid w:val="00E4032F"/>
    <w:rsid w:val="00E45896"/>
    <w:rsid w:val="00E56140"/>
    <w:rsid w:val="00E64862"/>
    <w:rsid w:val="00E948DA"/>
    <w:rsid w:val="00ED6EA8"/>
    <w:rsid w:val="00F66F57"/>
    <w:rsid w:val="00F679A9"/>
    <w:rsid w:val="00F72970"/>
    <w:rsid w:val="00F742AE"/>
    <w:rsid w:val="00F83C0D"/>
    <w:rsid w:val="00FA70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5D3CAC"/>
  <w15:chartTrackingRefBased/>
  <w15:docId w15:val="{39BBAE80-15B3-473B-8E14-65939127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Char Char1"/>
    <w:basedOn w:val="Norml"/>
    <w:link w:val="LbjegyzetszvegChar"/>
    <w:uiPriority w:val="99"/>
    <w:rsid w:val="003A5C4E"/>
    <w:pPr>
      <w:spacing w:after="0" w:line="240" w:lineRule="auto"/>
    </w:pPr>
    <w:rPr>
      <w:rFonts w:ascii="Times New Roman" w:eastAsia="Calibri" w:hAnsi="Times New Roman" w:cs="Times New Roman"/>
      <w:sz w:val="20"/>
      <w:szCs w:val="20"/>
      <w:lang w:eastAsia="hu-HU"/>
    </w:rPr>
  </w:style>
  <w:style w:type="character" w:customStyle="1" w:styleId="LbjegyzetszvegChar">
    <w:name w:val="Lábjegyzetszöveg Char"/>
    <w:aliases w:val="Char Char1 Char"/>
    <w:basedOn w:val="Bekezdsalapbettpusa"/>
    <w:link w:val="Lbjegyzetszveg"/>
    <w:uiPriority w:val="99"/>
    <w:rsid w:val="003A5C4E"/>
    <w:rPr>
      <w:rFonts w:ascii="Times New Roman" w:eastAsia="Calibri" w:hAnsi="Times New Roman" w:cs="Times New Roman"/>
      <w:sz w:val="20"/>
      <w:szCs w:val="20"/>
      <w:lang w:eastAsia="hu-HU"/>
    </w:rPr>
  </w:style>
  <w:style w:type="character" w:styleId="Lbjegyzet-hivatkozs">
    <w:name w:val="footnote reference"/>
    <w:uiPriority w:val="99"/>
    <w:rsid w:val="003A5C4E"/>
    <w:rPr>
      <w:vertAlign w:val="superscript"/>
    </w:rPr>
  </w:style>
  <w:style w:type="character" w:styleId="Hiperhivatkozs">
    <w:name w:val="Hyperlink"/>
    <w:basedOn w:val="Bekezdsalapbettpusa"/>
    <w:uiPriority w:val="99"/>
    <w:unhideWhenUsed/>
    <w:rsid w:val="00E64862"/>
    <w:rPr>
      <w:color w:val="0563C1" w:themeColor="hyperlink"/>
      <w:u w:val="single"/>
    </w:rPr>
  </w:style>
  <w:style w:type="character" w:styleId="Feloldatlanmegemlts">
    <w:name w:val="Unresolved Mention"/>
    <w:basedOn w:val="Bekezdsalapbettpusa"/>
    <w:uiPriority w:val="99"/>
    <w:semiHidden/>
    <w:unhideWhenUsed/>
    <w:rsid w:val="00E64862"/>
    <w:rPr>
      <w:color w:val="605E5C"/>
      <w:shd w:val="clear" w:color="auto" w:fill="E1DFDD"/>
    </w:rPr>
  </w:style>
  <w:style w:type="paragraph" w:styleId="Listaszerbekezds">
    <w:name w:val="List Paragraph"/>
    <w:basedOn w:val="Norml"/>
    <w:uiPriority w:val="34"/>
    <w:qFormat/>
    <w:rsid w:val="00984EE7"/>
    <w:pPr>
      <w:ind w:left="720"/>
      <w:contextualSpacing/>
    </w:pPr>
  </w:style>
  <w:style w:type="character" w:styleId="Kiemels2">
    <w:name w:val="Strong"/>
    <w:basedOn w:val="Bekezdsalapbettpusa"/>
    <w:uiPriority w:val="22"/>
    <w:qFormat/>
    <w:rsid w:val="0027151D"/>
    <w:rPr>
      <w:b/>
      <w:bCs/>
    </w:rPr>
  </w:style>
  <w:style w:type="paragraph" w:styleId="Szvegtrzsbehzssal">
    <w:name w:val="Body Text Indent"/>
    <w:basedOn w:val="Norml"/>
    <w:link w:val="SzvegtrzsbehzssalChar"/>
    <w:semiHidden/>
    <w:rsid w:val="00774E58"/>
    <w:pPr>
      <w:spacing w:after="0" w:line="360" w:lineRule="auto"/>
      <w:ind w:left="-567"/>
    </w:pPr>
    <w:rPr>
      <w:rFonts w:ascii="Times New Roman" w:eastAsia="Times New Roman" w:hAnsi="Times New Roman" w:cs="Times New Roman"/>
      <w:sz w:val="26"/>
      <w:szCs w:val="20"/>
      <w:lang w:eastAsia="hu-HU"/>
    </w:rPr>
  </w:style>
  <w:style w:type="character" w:customStyle="1" w:styleId="SzvegtrzsbehzssalChar">
    <w:name w:val="Szövegtörzs behúzással Char"/>
    <w:basedOn w:val="Bekezdsalapbettpusa"/>
    <w:link w:val="Szvegtrzsbehzssal"/>
    <w:semiHidden/>
    <w:rsid w:val="00774E58"/>
    <w:rPr>
      <w:rFonts w:ascii="Times New Roman" w:eastAsia="Times New Roman" w:hAnsi="Times New Roman" w:cs="Times New Roman"/>
      <w:sz w:val="26"/>
      <w:szCs w:val="20"/>
      <w:lang w:eastAsia="hu-HU"/>
    </w:rPr>
  </w:style>
  <w:style w:type="paragraph" w:styleId="lfej">
    <w:name w:val="header"/>
    <w:aliases w:val="Char Char, Char"/>
    <w:basedOn w:val="Norml"/>
    <w:link w:val="lfejChar"/>
    <w:rsid w:val="00A3781F"/>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aliases w:val="Char Char Char, Char Char"/>
    <w:basedOn w:val="Bekezdsalapbettpusa"/>
    <w:link w:val="lfej"/>
    <w:rsid w:val="00A3781F"/>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88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meth.adam@tszolg.hu" TargetMode="External"/><Relationship Id="rId3" Type="http://schemas.openxmlformats.org/officeDocument/2006/relationships/settings" Target="settings.xml"/><Relationship Id="rId7" Type="http://schemas.openxmlformats.org/officeDocument/2006/relationships/hyperlink" Target="mailto:gabor.nagy@tszolg.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szaujvaros.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2716</Words>
  <Characters>18743</Characters>
  <Application>Microsoft Office Word</Application>
  <DocSecurity>0</DocSecurity>
  <Lines>156</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Németh Ádám</dc:creator>
  <cp:keywords/>
  <dc:description/>
  <cp:lastModifiedBy>Rendes-Csipi Ilona</cp:lastModifiedBy>
  <cp:revision>2</cp:revision>
  <dcterms:created xsi:type="dcterms:W3CDTF">2026-05-26T11:25:00Z</dcterms:created>
  <dcterms:modified xsi:type="dcterms:W3CDTF">2026-05-26T11:25:00Z</dcterms:modified>
</cp:coreProperties>
</file>